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E" w:rsidRPr="00F277BE" w:rsidRDefault="00F277BE" w:rsidP="00F277BE">
      <w:pPr>
        <w:spacing w:after="0" w:line="276" w:lineRule="auto"/>
        <w:jc w:val="both"/>
        <w:rPr>
          <w:rFonts w:ascii="Times New Roman" w:hAnsi="Times New Roman"/>
          <w:bCs/>
          <w:color w:val="000000"/>
          <w:sz w:val="28"/>
          <w:szCs w:val="28"/>
        </w:rPr>
      </w:pPr>
      <w:r w:rsidRPr="00F277BE">
        <w:rPr>
          <w:rFonts w:ascii="Times New Roman" w:hAnsi="Times New Roman"/>
          <w:b/>
          <w:bCs/>
          <w:color w:val="000000"/>
          <w:sz w:val="28"/>
          <w:szCs w:val="28"/>
        </w:rPr>
        <w:t xml:space="preserve">       </w:t>
      </w:r>
      <w:proofErr w:type="spellStart"/>
      <w:r w:rsidRPr="00F277BE">
        <w:rPr>
          <w:rFonts w:ascii="Times New Roman" w:hAnsi="Times New Roman"/>
          <w:bCs/>
          <w:color w:val="000000"/>
          <w:sz w:val="28"/>
          <w:szCs w:val="28"/>
        </w:rPr>
        <w:t>Рангаева</w:t>
      </w:r>
      <w:proofErr w:type="spellEnd"/>
      <w:r w:rsidRPr="00F277BE">
        <w:rPr>
          <w:rFonts w:ascii="Times New Roman" w:hAnsi="Times New Roman"/>
          <w:bCs/>
          <w:color w:val="000000"/>
          <w:sz w:val="28"/>
          <w:szCs w:val="28"/>
        </w:rPr>
        <w:t xml:space="preserve"> С.И. «Основы</w:t>
      </w:r>
      <w:r w:rsidR="00CE26D0">
        <w:rPr>
          <w:rFonts w:ascii="Times New Roman" w:hAnsi="Times New Roman"/>
          <w:bCs/>
          <w:color w:val="000000"/>
          <w:sz w:val="28"/>
          <w:szCs w:val="28"/>
        </w:rPr>
        <w:t xml:space="preserve"> </w:t>
      </w:r>
      <w:r w:rsidR="006B5C36">
        <w:rPr>
          <w:rFonts w:ascii="Times New Roman" w:hAnsi="Times New Roman"/>
          <w:bCs/>
          <w:color w:val="000000"/>
          <w:sz w:val="28"/>
          <w:szCs w:val="28"/>
        </w:rPr>
        <w:t>философии»           группа 3ТМ       06</w:t>
      </w:r>
      <w:r w:rsidR="00CE26D0">
        <w:rPr>
          <w:rFonts w:ascii="Times New Roman" w:hAnsi="Times New Roman"/>
          <w:bCs/>
          <w:color w:val="000000"/>
          <w:sz w:val="28"/>
          <w:szCs w:val="28"/>
        </w:rPr>
        <w:t>.10.21</w:t>
      </w:r>
      <w:r w:rsidRPr="00F277BE">
        <w:rPr>
          <w:rFonts w:ascii="Times New Roman" w:hAnsi="Times New Roman"/>
          <w:bCs/>
          <w:color w:val="000000"/>
          <w:sz w:val="28"/>
          <w:szCs w:val="28"/>
        </w:rPr>
        <w:t xml:space="preserve">               </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262280">
      <w:pPr>
        <w:spacing w:after="0" w:line="276" w:lineRule="auto"/>
        <w:jc w:val="center"/>
        <w:rPr>
          <w:rFonts w:ascii="Times New Roman" w:hAnsi="Times New Roman"/>
          <w:color w:val="000000"/>
          <w:sz w:val="28"/>
          <w:szCs w:val="28"/>
        </w:rPr>
      </w:pPr>
      <w:r w:rsidRPr="00F277BE">
        <w:rPr>
          <w:rFonts w:ascii="Times New Roman" w:hAnsi="Times New Roman"/>
          <w:b/>
          <w:bCs/>
          <w:color w:val="000000"/>
          <w:sz w:val="28"/>
          <w:szCs w:val="28"/>
        </w:rPr>
        <w:t xml:space="preserve">Тема. </w:t>
      </w:r>
      <w:r w:rsidRPr="00262280">
        <w:rPr>
          <w:rFonts w:ascii="Times New Roman" w:hAnsi="Times New Roman"/>
          <w:b/>
          <w:bCs/>
          <w:color w:val="000000"/>
          <w:sz w:val="28"/>
          <w:szCs w:val="28"/>
        </w:rPr>
        <w:t>Основные этапы развития и особенности русской философии</w:t>
      </w:r>
    </w:p>
    <w:p w:rsidR="00F277BE" w:rsidRPr="00F277BE" w:rsidRDefault="00F277BE" w:rsidP="00F2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8"/>
          <w:szCs w:val="28"/>
          <w:lang w:eastAsia="ru-RU"/>
        </w:rPr>
      </w:pP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Учебная цель:</w:t>
      </w:r>
      <w:r w:rsidRPr="00262280">
        <w:rPr>
          <w:rFonts w:ascii="Times New Roman" w:eastAsia="Times New Roman" w:hAnsi="Times New Roman"/>
          <w:bCs/>
          <w:color w:val="000000"/>
          <w:sz w:val="28"/>
          <w:szCs w:val="28"/>
          <w:shd w:val="clear" w:color="auto" w:fill="FFFFFF"/>
          <w:lang w:eastAsia="ru-RU"/>
        </w:rPr>
        <w:t xml:space="preserve"> проанализировать</w:t>
      </w:r>
      <w:r>
        <w:rPr>
          <w:rFonts w:ascii="Times New Roman" w:eastAsia="Times New Roman" w:hAnsi="Times New Roman"/>
          <w:bCs/>
          <w:color w:val="000000"/>
          <w:sz w:val="28"/>
          <w:szCs w:val="28"/>
          <w:shd w:val="clear" w:color="auto" w:fill="FFFFFF"/>
          <w:lang w:eastAsia="ru-RU"/>
        </w:rPr>
        <w:t xml:space="preserve"> этапы развития русской философии</w:t>
      </w:r>
      <w:r w:rsidRPr="00262280">
        <w:rPr>
          <w:rFonts w:ascii="Times New Roman" w:eastAsia="Times New Roman" w:hAnsi="Times New Roman"/>
          <w:bCs/>
          <w:color w:val="000000"/>
          <w:sz w:val="28"/>
          <w:szCs w:val="28"/>
          <w:shd w:val="clear" w:color="auto" w:fill="FFFFFF"/>
          <w:lang w:eastAsia="ru-RU"/>
        </w:rPr>
        <w:t>;   определить характерные черты философской мысли</w:t>
      </w:r>
      <w:r>
        <w:rPr>
          <w:rFonts w:ascii="Times New Roman" w:eastAsia="Times New Roman" w:hAnsi="Times New Roman"/>
          <w:bCs/>
          <w:color w:val="000000"/>
          <w:sz w:val="28"/>
          <w:szCs w:val="28"/>
          <w:shd w:val="clear" w:color="auto" w:fill="FFFFFF"/>
          <w:lang w:eastAsia="ru-RU"/>
        </w:rPr>
        <w:t xml:space="preserve"> России</w:t>
      </w:r>
      <w:r w:rsidRPr="00262280">
        <w:rPr>
          <w:rFonts w:ascii="Times New Roman" w:eastAsia="Times New Roman" w:hAnsi="Times New Roman"/>
          <w:bCs/>
          <w:color w:val="000000"/>
          <w:sz w:val="28"/>
          <w:szCs w:val="28"/>
          <w:shd w:val="clear" w:color="auto" w:fill="FFFFFF"/>
          <w:lang w:eastAsia="ru-RU"/>
        </w:rPr>
        <w:t>, раскрыть</w:t>
      </w:r>
      <w:r>
        <w:rPr>
          <w:rFonts w:ascii="Times New Roman" w:eastAsia="Times New Roman" w:hAnsi="Times New Roman"/>
          <w:bCs/>
          <w:color w:val="000000"/>
          <w:sz w:val="28"/>
          <w:szCs w:val="28"/>
          <w:shd w:val="clear" w:color="auto" w:fill="FFFFFF"/>
          <w:lang w:eastAsia="ru-RU"/>
        </w:rPr>
        <w:t xml:space="preserve"> сущность основных философских направлений в русской философии</w:t>
      </w:r>
      <w:r w:rsidRPr="00262280">
        <w:rPr>
          <w:rFonts w:ascii="Times New Roman" w:eastAsia="Times New Roman" w:hAnsi="Times New Roman"/>
          <w:bCs/>
          <w:color w:val="000000"/>
          <w:sz w:val="28"/>
          <w:szCs w:val="28"/>
          <w:shd w:val="clear" w:color="auto" w:fill="FFFFFF"/>
          <w:lang w:eastAsia="ru-RU"/>
        </w:rPr>
        <w:t xml:space="preserve">; охарактеризовать развитие  </w:t>
      </w:r>
      <w:r>
        <w:rPr>
          <w:rFonts w:ascii="Times New Roman" w:eastAsia="Times New Roman" w:hAnsi="Times New Roman"/>
          <w:bCs/>
          <w:color w:val="000000"/>
          <w:sz w:val="28"/>
          <w:szCs w:val="28"/>
          <w:shd w:val="clear" w:color="auto" w:fill="FFFFFF"/>
          <w:lang w:eastAsia="ru-RU"/>
        </w:rPr>
        <w:t>русской</w:t>
      </w:r>
      <w:r w:rsidRPr="00262280">
        <w:rPr>
          <w:rFonts w:ascii="Times New Roman" w:eastAsia="Times New Roman" w:hAnsi="Times New Roman"/>
          <w:bCs/>
          <w:color w:val="000000"/>
          <w:sz w:val="28"/>
          <w:szCs w:val="28"/>
          <w:shd w:val="clear" w:color="auto" w:fill="FFFFFF"/>
          <w:lang w:eastAsia="ru-RU"/>
        </w:rPr>
        <w:t xml:space="preserve">  философии</w:t>
      </w:r>
      <w:r>
        <w:rPr>
          <w:rFonts w:ascii="Times New Roman" w:eastAsia="Times New Roman" w:hAnsi="Times New Roman"/>
          <w:bCs/>
          <w:color w:val="000000"/>
          <w:sz w:val="28"/>
          <w:szCs w:val="28"/>
          <w:shd w:val="clear" w:color="auto" w:fill="FFFFFF"/>
          <w:lang w:eastAsia="ru-RU"/>
        </w:rPr>
        <w:t xml:space="preserve"> в </w:t>
      </w:r>
      <w:proofErr w:type="spellStart"/>
      <w:r>
        <w:rPr>
          <w:rFonts w:ascii="Times New Roman" w:eastAsia="Times New Roman" w:hAnsi="Times New Roman"/>
          <w:bCs/>
          <w:color w:val="000000"/>
          <w:sz w:val="28"/>
          <w:szCs w:val="28"/>
          <w:shd w:val="clear" w:color="auto" w:fill="FFFFFF"/>
          <w:lang w:eastAsia="ru-RU"/>
        </w:rPr>
        <w:t>ХХв</w:t>
      </w:r>
      <w:proofErr w:type="spellEnd"/>
      <w:r w:rsidRPr="00262280">
        <w:rPr>
          <w:rFonts w:ascii="Times New Roman" w:eastAsia="Times New Roman" w:hAnsi="Times New Roman"/>
          <w:bCs/>
          <w:color w:val="000000"/>
          <w:sz w:val="28"/>
          <w:szCs w:val="28"/>
          <w:shd w:val="clear" w:color="auto" w:fill="FFFFFF"/>
          <w:lang w:eastAsia="ru-RU"/>
        </w:rPr>
        <w:t xml:space="preserve">. </w:t>
      </w: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Развивающая цель</w:t>
      </w:r>
      <w:r w:rsidRPr="00262280">
        <w:rPr>
          <w:rFonts w:ascii="Times New Roman" w:eastAsia="Times New Roman" w:hAnsi="Times New Roman"/>
          <w:bCs/>
          <w:color w:val="000000"/>
          <w:sz w:val="28"/>
          <w:szCs w:val="28"/>
          <w:shd w:val="clear" w:color="auto" w:fill="FFFFFF"/>
          <w:lang w:eastAsia="ru-RU"/>
        </w:rPr>
        <w:t>: развивать и активизировать мыслительную  деятельности студентов; формировать умение отстаивать свою точку зрения через приведение аргументов.</w:t>
      </w:r>
    </w:p>
    <w:p w:rsidR="00262280" w:rsidRDefault="00262280" w:rsidP="00262280">
      <w:pPr>
        <w:spacing w:after="0" w:line="276" w:lineRule="auto"/>
        <w:rPr>
          <w:bCs/>
          <w:color w:val="000000"/>
          <w:sz w:val="28"/>
          <w:szCs w:val="28"/>
          <w:shd w:val="clear" w:color="auto" w:fill="FFFFFF"/>
        </w:rPr>
      </w:pPr>
      <w:r w:rsidRPr="00262280">
        <w:rPr>
          <w:rFonts w:ascii="Times New Roman" w:hAnsi="Times New Roman"/>
          <w:b/>
          <w:bCs/>
          <w:color w:val="000000"/>
          <w:sz w:val="28"/>
          <w:szCs w:val="28"/>
          <w:shd w:val="clear" w:color="auto" w:fill="FFFFFF"/>
        </w:rPr>
        <w:t>Воспитательная цель</w:t>
      </w:r>
      <w:r w:rsidRPr="00262280">
        <w:rPr>
          <w:rFonts w:ascii="Times New Roman" w:hAnsi="Times New Roman"/>
          <w:bCs/>
          <w:color w:val="000000"/>
          <w:sz w:val="28"/>
          <w:szCs w:val="28"/>
          <w:shd w:val="clear" w:color="auto" w:fill="FFFFFF"/>
        </w:rPr>
        <w:t>: воспитывать у студентов уважение и заинтересованность к отечественным историко – философским концепциям</w:t>
      </w:r>
      <w:r w:rsidRPr="00262280">
        <w:rPr>
          <w:bCs/>
          <w:color w:val="000000"/>
          <w:sz w:val="28"/>
          <w:szCs w:val="28"/>
          <w:shd w:val="clear" w:color="auto" w:fill="FFFFFF"/>
        </w:rPr>
        <w:t>.</w:t>
      </w:r>
    </w:p>
    <w:p w:rsidR="00842970" w:rsidRPr="00842970" w:rsidRDefault="00842970" w:rsidP="00842970">
      <w:pPr>
        <w:spacing w:after="0" w:line="276" w:lineRule="auto"/>
        <w:rPr>
          <w:rFonts w:ascii="Times New Roman" w:hAnsi="Times New Roman"/>
          <w:b/>
          <w:bCs/>
          <w:color w:val="000000"/>
          <w:sz w:val="28"/>
          <w:szCs w:val="28"/>
          <w:shd w:val="clear" w:color="auto" w:fill="FFFFFF"/>
        </w:rPr>
      </w:pPr>
      <w:r w:rsidRPr="00842970">
        <w:rPr>
          <w:rFonts w:ascii="Times New Roman" w:hAnsi="Times New Roman"/>
          <w:b/>
          <w:bCs/>
          <w:color w:val="000000"/>
          <w:sz w:val="28"/>
          <w:szCs w:val="28"/>
          <w:shd w:val="clear" w:color="auto" w:fill="FFFFFF"/>
        </w:rPr>
        <w:t>Задачи:</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 xml:space="preserve">1. </w:t>
      </w:r>
      <w:proofErr w:type="gramStart"/>
      <w:r w:rsidRPr="00842970">
        <w:rPr>
          <w:rFonts w:ascii="Times New Roman" w:hAnsi="Times New Roman"/>
          <w:bCs/>
          <w:color w:val="000000"/>
          <w:sz w:val="28"/>
          <w:szCs w:val="28"/>
          <w:shd w:val="clear" w:color="auto" w:fill="FFFFFF"/>
        </w:rPr>
        <w:t>Сформировать представление обучающихся об основных этапах развития русской  философии.</w:t>
      </w:r>
      <w:proofErr w:type="gramEnd"/>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2.Показать связь развития философской мысли с историей страны.</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4.Проводить поиск информации в источниках разного типа.</w:t>
      </w:r>
    </w:p>
    <w:p w:rsidR="00842970" w:rsidRPr="00842970" w:rsidRDefault="00842970" w:rsidP="0026228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5.Ориентироваться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277BE" w:rsidRPr="00F277BE" w:rsidRDefault="00F277BE" w:rsidP="00262280">
      <w:pPr>
        <w:spacing w:after="0" w:line="276" w:lineRule="auto"/>
        <w:rPr>
          <w:rFonts w:ascii="Times New Roman" w:hAnsi="Times New Roman"/>
          <w:b/>
          <w:bCs/>
          <w:color w:val="000000"/>
          <w:sz w:val="28"/>
          <w:szCs w:val="28"/>
        </w:rPr>
      </w:pPr>
      <w:r w:rsidRPr="00F277BE">
        <w:rPr>
          <w:rFonts w:ascii="Times New Roman" w:hAnsi="Times New Roman"/>
          <w:b/>
          <w:bCs/>
          <w:color w:val="000000"/>
          <w:sz w:val="28"/>
          <w:szCs w:val="28"/>
        </w:rPr>
        <w:t>План:</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1.</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 xml:space="preserve">Русская </w:t>
      </w:r>
      <w:proofErr w:type="spellStart"/>
      <w:r w:rsidRPr="00262280">
        <w:rPr>
          <w:rFonts w:ascii="Times New Roman" w:eastAsia="Times New Roman" w:hAnsi="Times New Roman"/>
          <w:bCs/>
          <w:color w:val="000000"/>
          <w:sz w:val="28"/>
          <w:szCs w:val="28"/>
          <w:lang w:eastAsia="ru-RU"/>
        </w:rPr>
        <w:t>историософия</w:t>
      </w:r>
      <w:proofErr w:type="spellEnd"/>
      <w:r w:rsidRPr="00262280">
        <w:rPr>
          <w:rFonts w:ascii="Times New Roman" w:eastAsia="Times New Roman" w:hAnsi="Times New Roman"/>
          <w:bCs/>
          <w:color w:val="000000"/>
          <w:sz w:val="28"/>
          <w:szCs w:val="28"/>
          <w:lang w:eastAsia="ru-RU"/>
        </w:rPr>
        <w:t xml:space="preserve"> (западничество, славянофильство, </w:t>
      </w:r>
      <w:proofErr w:type="spellStart"/>
      <w:r w:rsidRPr="00262280">
        <w:rPr>
          <w:rFonts w:ascii="Times New Roman" w:eastAsia="Times New Roman" w:hAnsi="Times New Roman"/>
          <w:bCs/>
          <w:color w:val="000000"/>
          <w:sz w:val="28"/>
          <w:szCs w:val="28"/>
          <w:lang w:eastAsia="ru-RU"/>
        </w:rPr>
        <w:t>евразийство</w:t>
      </w:r>
      <w:proofErr w:type="spellEnd"/>
      <w:r w:rsidRPr="00262280">
        <w:rPr>
          <w:rFonts w:ascii="Times New Roman" w:eastAsia="Times New Roman" w:hAnsi="Times New Roman"/>
          <w:bCs/>
          <w:color w:val="000000"/>
          <w:sz w:val="28"/>
          <w:szCs w:val="28"/>
          <w:lang w:eastAsia="ru-RU"/>
        </w:rPr>
        <w:t>).</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2. Философия всеединства. «Русская идея».</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Русский космизм.</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3.</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Марксизм в России (Г. В. Плеханов, В.И. Ленин).</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Русская философия в XX веке.</w:t>
      </w:r>
    </w:p>
    <w:p w:rsidR="00F277BE" w:rsidRPr="00F277BE" w:rsidRDefault="00F277BE" w:rsidP="00F277BE">
      <w:pPr>
        <w:spacing w:after="0" w:line="276" w:lineRule="auto"/>
        <w:rPr>
          <w:rFonts w:ascii="Times New Roman" w:hAnsi="Times New Roman"/>
          <w:bCs/>
          <w:color w:val="000000"/>
          <w:sz w:val="28"/>
          <w:szCs w:val="28"/>
        </w:rPr>
      </w:pPr>
    </w:p>
    <w:p w:rsidR="00F277BE" w:rsidRPr="00F277BE" w:rsidRDefault="00F277BE" w:rsidP="00CE26D0">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b/>
          <w:color w:val="000000"/>
          <w:sz w:val="28"/>
          <w:szCs w:val="28"/>
          <w:lang w:eastAsia="ru-RU"/>
        </w:rPr>
        <w:t>1.</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Этапы становления русского материализма связаны с именами М.В. Ломоносова (1711–1765) и А.Н. Радищева (1749–1802). Ломоносов, не стесняясь, говорил об интеллектуальном превосходстве русских над философскими учеными авторитетами Запада. Он отрицал мистическую философию немца Вольфа. Вечная и неуничтожимая материя обуславливает «все, что есть и происходит в телах». Мир самодостаточен и не нуждается в божественном вмешательстве. И все же Ломоносов оставался мыслителем–деистом, т. е. сторонником двойственной истины. Мир знаний и мир веры не должны противоречить и мешать друг другу. Радищев, заложив основу русской философской антропологии, создал трактат «0 человеке, его смерти и бессмертии». Он попытался применить материалистическую методологию к анализу явлений психики и духовности, но пришел к идеям, схожим с идеями Платона (о вечности </w:t>
      </w:r>
      <w:r w:rsidRPr="00F277BE">
        <w:rPr>
          <w:rFonts w:ascii="Times New Roman" w:eastAsia="Times New Roman" w:hAnsi="Times New Roman"/>
          <w:color w:val="000000"/>
          <w:sz w:val="28"/>
          <w:szCs w:val="28"/>
          <w:lang w:eastAsia="ru-RU"/>
        </w:rPr>
        <w:lastRenderedPageBreak/>
        <w:t>души и переходе ее от одного тела к другому). Радищев – пример колебаний между материализмом и идеализмом.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Важной вехой зарождения оригинальной русской философии стали философические письма П.Я. Чаадаева (1794–1856). Он высказал мысль о том, что западный стиль мышления русским незнаком, что весь мир перестраивался заново, в России же ничего не созидалось. Он поставил вопрос о «</w:t>
      </w:r>
      <w:proofErr w:type="gramStart"/>
      <w:r w:rsidRPr="00F277BE">
        <w:rPr>
          <w:rFonts w:ascii="Times New Roman" w:eastAsia="Times New Roman" w:hAnsi="Times New Roman"/>
          <w:color w:val="000000"/>
          <w:sz w:val="28"/>
          <w:szCs w:val="28"/>
          <w:lang w:eastAsia="ru-RU"/>
        </w:rPr>
        <w:t>русском</w:t>
      </w:r>
      <w:proofErr w:type="gramEnd"/>
      <w:r w:rsidRPr="00F277BE">
        <w:rPr>
          <w:rFonts w:ascii="Times New Roman" w:eastAsia="Times New Roman" w:hAnsi="Times New Roman"/>
          <w:color w:val="000000"/>
          <w:sz w:val="28"/>
          <w:szCs w:val="28"/>
          <w:lang w:eastAsia="ru-RU"/>
        </w:rPr>
        <w:t xml:space="preserve"> пути»: или для России не осталось иного пути, кроме западноевропейского, или она, не впадая в ошибки старых обществ, пойдет самобытным путем, отвечая на «важнейшие вопросы, какие занимают человечество». Ответом на историческую дилемму стал быстрый расцвет русской культуры, создание оригинальной русской философии.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Наиболее полно характерные черты русской философии раскрылись в философии </w:t>
      </w:r>
      <w:r w:rsidRPr="00F277BE">
        <w:rPr>
          <w:rFonts w:ascii="Times New Roman" w:eastAsia="Times New Roman" w:hAnsi="Times New Roman"/>
          <w:iCs/>
          <w:color w:val="000000"/>
          <w:sz w:val="28"/>
          <w:szCs w:val="28"/>
          <w:lang w:eastAsia="ru-RU"/>
        </w:rPr>
        <w:t>славянофилов. </w:t>
      </w:r>
      <w:r w:rsidRPr="00F277BE">
        <w:rPr>
          <w:rFonts w:ascii="Times New Roman" w:eastAsia="Times New Roman" w:hAnsi="Times New Roman"/>
          <w:color w:val="000000"/>
          <w:sz w:val="28"/>
          <w:szCs w:val="28"/>
          <w:lang w:eastAsia="ru-RU"/>
        </w:rPr>
        <w:t xml:space="preserve">Наиболее видной и основоположной фигурой в истории славянофильства был А.С. Хомяков (1804–1860). Главные его сподвижники – И.В. Киреевский (1806–1856) и К.С. Аксаков (1817–1860). Они сознательно поставили своей задачей создание самобытной национальной философии. Сущность их взглядов определялась «несхожестью» России и Запада. Славянофилы считали, что Россия – это особый тип цивилизации и культуры, отличный от </w:t>
      </w:r>
      <w:proofErr w:type="gramStart"/>
      <w:r w:rsidRPr="00F277BE">
        <w:rPr>
          <w:rFonts w:ascii="Times New Roman" w:eastAsia="Times New Roman" w:hAnsi="Times New Roman"/>
          <w:color w:val="000000"/>
          <w:sz w:val="28"/>
          <w:szCs w:val="28"/>
          <w:lang w:eastAsia="ru-RU"/>
        </w:rPr>
        <w:t>западноевропейского</w:t>
      </w:r>
      <w:proofErr w:type="gramEnd"/>
      <w:r w:rsidRPr="00F277BE">
        <w:rPr>
          <w:rFonts w:ascii="Times New Roman" w:eastAsia="Times New Roman" w:hAnsi="Times New Roman"/>
          <w:color w:val="000000"/>
          <w:sz w:val="28"/>
          <w:szCs w:val="28"/>
          <w:lang w:eastAsia="ru-RU"/>
        </w:rPr>
        <w:t>. Их объединяла ориентация на учение православной церкви, на верования и идеалы русского народа.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Западники (П.В. Анненков, Т.Н. Грановский, К.Д. </w:t>
      </w:r>
      <w:proofErr w:type="spellStart"/>
      <w:r w:rsidRPr="00F277BE">
        <w:rPr>
          <w:rFonts w:ascii="Times New Roman" w:eastAsia="Times New Roman" w:hAnsi="Times New Roman"/>
          <w:color w:val="000000"/>
          <w:sz w:val="28"/>
          <w:szCs w:val="28"/>
          <w:lang w:eastAsia="ru-RU"/>
        </w:rPr>
        <w:t>Кавелин</w:t>
      </w:r>
      <w:proofErr w:type="spellEnd"/>
      <w:r w:rsidRPr="00F277BE">
        <w:rPr>
          <w:rFonts w:ascii="Times New Roman" w:eastAsia="Times New Roman" w:hAnsi="Times New Roman"/>
          <w:color w:val="000000"/>
          <w:sz w:val="28"/>
          <w:szCs w:val="28"/>
          <w:lang w:eastAsia="ru-RU"/>
        </w:rPr>
        <w:t xml:space="preserve"> и др.) больше тяготели к восприятию опыта Европы. Спор между славянофилами и западниками был острым, но не перерастал в непримиримую партийно-политическую </w:t>
      </w:r>
      <w:proofErr w:type="gramStart"/>
      <w:r w:rsidRPr="00F277BE">
        <w:rPr>
          <w:rFonts w:ascii="Times New Roman" w:eastAsia="Times New Roman" w:hAnsi="Times New Roman"/>
          <w:color w:val="000000"/>
          <w:sz w:val="28"/>
          <w:szCs w:val="28"/>
          <w:lang w:eastAsia="ru-RU"/>
        </w:rPr>
        <w:t>грызню</w:t>
      </w:r>
      <w:proofErr w:type="gramEnd"/>
      <w:r w:rsidRPr="00F277BE">
        <w:rPr>
          <w:rFonts w:ascii="Times New Roman" w:eastAsia="Times New Roman" w:hAnsi="Times New Roman"/>
          <w:color w:val="000000"/>
          <w:sz w:val="28"/>
          <w:szCs w:val="28"/>
          <w:lang w:eastAsia="ru-RU"/>
        </w:rPr>
        <w:t xml:space="preserve"> и не предполагал уничтожения противника ради доказательства правоты каждой из спорящих сторон. Те и другие страстно желали процветания своей родине и активно содействовали этому.</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Глубокий след в отечественной философии оставил А.И. Герцен (1812–1870) – основоположник теории «русского социализма». Герцен сначала (до 1847 года) формировался как мыслитель, примыкавший к западническому направлению. Круг его чтения составляли сочинения Сен-Симона, Фурье, Спинозы, Гегеля, Лейбница, Декарта, Гердера, Руссо и многих других авторов.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Одной из основных идей, усвоенных Герценом еще в ранний период творчества, является утверждение необходимости свободы личности. Свобода приобщения к европейской культуре в полном ее объеме, свобода от произвола властей, бесцензурное творчество – вот те недоступные в России ценности, к которым стремился Герцен.</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Впечатления о первой встрече Герцена с Европой, представленные в «Письмах из Франции и Италии» (1847–1852) и в работе «С того берега» (1850), свидетельствуют о радикальных изменениях в его оценках европейской цивилизации. Позднее он вспоминал: «Начавши с крика радости при переезде через границу, я окончил моим духовным возвращением на родину». Герцен отмечает «величайшие противоречия» западной цивилизации, сделанной «не по нашей мерке», пишет о том, что в Европе «не по себе нашему брату».</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Излагая свое видение европейской жизни, Герцен принципиально расходится со всеми известными ему социальными и философскими теориями – от просветительских теорий до построений Гегеля и Маркса. </w:t>
      </w:r>
      <w:proofErr w:type="gramStart"/>
      <w:r w:rsidRPr="00F277BE">
        <w:rPr>
          <w:rFonts w:ascii="Times New Roman" w:eastAsia="Times New Roman" w:hAnsi="Times New Roman"/>
          <w:color w:val="000000"/>
          <w:sz w:val="28"/>
          <w:szCs w:val="28"/>
          <w:lang w:eastAsia="ru-RU"/>
        </w:rPr>
        <w:t xml:space="preserve">Он приходит к выводу </w:t>
      </w:r>
      <w:r w:rsidRPr="00F277BE">
        <w:rPr>
          <w:rFonts w:ascii="Times New Roman" w:eastAsia="Times New Roman" w:hAnsi="Times New Roman"/>
          <w:color w:val="000000"/>
          <w:sz w:val="28"/>
          <w:szCs w:val="28"/>
          <w:lang w:eastAsia="ru-RU"/>
        </w:rPr>
        <w:lastRenderedPageBreak/>
        <w:t xml:space="preserve">о том, что претензии социальных наук покончить со злом и </w:t>
      </w:r>
      <w:proofErr w:type="spellStart"/>
      <w:r w:rsidRPr="00F277BE">
        <w:rPr>
          <w:rFonts w:ascii="Times New Roman" w:eastAsia="Times New Roman" w:hAnsi="Times New Roman"/>
          <w:color w:val="000000"/>
          <w:sz w:val="28"/>
          <w:szCs w:val="28"/>
          <w:lang w:eastAsia="ru-RU"/>
        </w:rPr>
        <w:t>безысходностъю</w:t>
      </w:r>
      <w:proofErr w:type="spellEnd"/>
      <w:r w:rsidRPr="00F277BE">
        <w:rPr>
          <w:rFonts w:ascii="Times New Roman" w:eastAsia="Times New Roman" w:hAnsi="Times New Roman"/>
          <w:color w:val="000000"/>
          <w:sz w:val="28"/>
          <w:szCs w:val="28"/>
          <w:lang w:eastAsia="ru-RU"/>
        </w:rPr>
        <w:t>, царящими в мире, – несостоятельны.</w:t>
      </w:r>
      <w:proofErr w:type="gramEnd"/>
      <w:r w:rsidRPr="00F277BE">
        <w:rPr>
          <w:rFonts w:ascii="Times New Roman" w:eastAsia="Times New Roman" w:hAnsi="Times New Roman"/>
          <w:color w:val="000000"/>
          <w:sz w:val="28"/>
          <w:szCs w:val="28"/>
          <w:lang w:eastAsia="ru-RU"/>
        </w:rPr>
        <w:t xml:space="preserve"> Жизнь имеет свою логику, не укладывающуюся в рациональные объяснения. Цель человеческой жизни – сама жизнь, и люди не хотят приносить жертвы на алтарь истории, хотя их вынуждают это делать, что показали события революции 1848 года.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Критика Герценом западной цивилизации по причине внутреннего разлада с ней может быть охарактеризована как экзистенциальная критика. Он критиковал идеализм Гегеля за то, что судьбу конкретной личности тот принес в жертву абсолютной идее. По Герцену, западная цивилизация богата внешними формами, но бедна человеческим содержанием. Вот почему нивелирующее влияние европейской цивилизации опасно для всех народов. Эта мысль получает отчетливое очертание в его работах 50-х гг., в которых излагается теория «русского социализма» (сам термин «русский социализм» он впервые использовал в работе 1866 г.).</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Суть этой теории, по Герцену, составляет соединение западной науки и «русского быта», надежда на исторические особенности молодой русской нации, а также на социалистические элементы сельской общины и рабочей артели.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Крупным русским философом–материалистом был Николай Гаврилович Чернышевский (1828–1889), теоретик утопического социализма, в 60-е гг. лидер материалистического течения, представителями которого были также Н.А. Добролюбов, Д.И. Писарев, Н.В. Шелгунов, М.А. Антонович, Н.А. и А.А. Серно-Соловьевичи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Первую известность Чернышевскому принесла магистерская диссертация «Эстетические отношения искусства к действительности» (1855), в которой изложены главные положения его «реалистической эстетики». В противоположность гегелевскому пониманию прекрасного, утверждавшему, что реальная действительность с эстетической точки зрения мимолетна, не имеет непреходящей ценности для искусства, Чернышевский утверждал, что «</w:t>
      </w:r>
      <w:proofErr w:type="gramStart"/>
      <w:r w:rsidRPr="00F277BE">
        <w:rPr>
          <w:rFonts w:ascii="Times New Roman" w:eastAsia="Times New Roman" w:hAnsi="Times New Roman"/>
          <w:color w:val="000000"/>
          <w:sz w:val="28"/>
          <w:szCs w:val="28"/>
          <w:lang w:eastAsia="ru-RU"/>
        </w:rPr>
        <w:t>прекрасное</w:t>
      </w:r>
      <w:proofErr w:type="gramEnd"/>
      <w:r w:rsidRPr="00F277BE">
        <w:rPr>
          <w:rFonts w:ascii="Times New Roman" w:eastAsia="Times New Roman" w:hAnsi="Times New Roman"/>
          <w:color w:val="000000"/>
          <w:sz w:val="28"/>
          <w:szCs w:val="28"/>
          <w:lang w:eastAsia="ru-RU"/>
        </w:rPr>
        <w:t xml:space="preserve"> и возвышенное действительно существует в природе и человеческой жизни». Но существуют они не сами по себе, а в связи с человеком.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Главное философское произведение Чернышевского – «Антропологический принцип в философии» (1860). В нем изложена монистическая материалистическая позиция автора, направленная как против дуализма; так и против идеалистического монизма. Определяя философию как «теорию решения самых общих вопросов науки», он обосновывал положения о материальном единстве мира, объективном характере законов природы, используя данные естественных наук.</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Принципом философского воззрения на человека, по Чернышевскому, служит выработанная естественными науками идея о единстве человеческого организма. Он считает, что если бы в человеке была какая-то иная натура, сущность, чем та, которую мы наблюдаем и знаем, то она как-нибудь проявила бы себя. Но этого не происходит, значит, какой-либо другой натуры в человеке нет.</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proofErr w:type="gramStart"/>
      <w:r w:rsidRPr="00F277BE">
        <w:rPr>
          <w:rFonts w:ascii="Times New Roman" w:eastAsia="Times New Roman" w:hAnsi="Times New Roman"/>
          <w:color w:val="000000"/>
          <w:sz w:val="28"/>
          <w:szCs w:val="28"/>
          <w:lang w:eastAsia="ru-RU"/>
        </w:rPr>
        <w:t>Идеи Герцена и Чернышевского оказали непосредственное влияние на формирование мировоззрения народничества, крупного идейного течения в России последней трети XIX – начала ХХ в. Источники народничества восходят к широкому кругу произведений европейской (И. Кант, О. Конт.</w:t>
      </w:r>
      <w:proofErr w:type="gramEnd"/>
      <w:r w:rsidRPr="00F277BE">
        <w:rPr>
          <w:rFonts w:ascii="Times New Roman" w:eastAsia="Times New Roman" w:hAnsi="Times New Roman"/>
          <w:color w:val="000000"/>
          <w:sz w:val="28"/>
          <w:szCs w:val="28"/>
          <w:lang w:eastAsia="ru-RU"/>
        </w:rPr>
        <w:t xml:space="preserve"> </w:t>
      </w:r>
      <w:proofErr w:type="gramStart"/>
      <w:r w:rsidRPr="00F277BE">
        <w:rPr>
          <w:rFonts w:ascii="Times New Roman" w:eastAsia="Times New Roman" w:hAnsi="Times New Roman"/>
          <w:color w:val="000000"/>
          <w:sz w:val="28"/>
          <w:szCs w:val="28"/>
          <w:lang w:eastAsia="ru-RU"/>
        </w:rPr>
        <w:t xml:space="preserve">Г. Спенсер, Дж. С. </w:t>
      </w:r>
      <w:r w:rsidRPr="00F277BE">
        <w:rPr>
          <w:rFonts w:ascii="Times New Roman" w:eastAsia="Times New Roman" w:hAnsi="Times New Roman"/>
          <w:color w:val="000000"/>
          <w:sz w:val="28"/>
          <w:szCs w:val="28"/>
          <w:lang w:eastAsia="ru-RU"/>
        </w:rPr>
        <w:lastRenderedPageBreak/>
        <w:t>Милль, П.Ж. Прудон, Л. Фейербах и др.) и русской мысли (В.Г. Белинский, А.И. Герцен, Н.Г. Чернышевский и др.).</w:t>
      </w:r>
      <w:proofErr w:type="gramEnd"/>
      <w:r w:rsidRPr="00F277BE">
        <w:rPr>
          <w:rFonts w:ascii="Times New Roman" w:eastAsia="Times New Roman" w:hAnsi="Times New Roman"/>
          <w:color w:val="000000"/>
          <w:sz w:val="28"/>
          <w:szCs w:val="28"/>
          <w:lang w:eastAsia="ru-RU"/>
        </w:rPr>
        <w:t xml:space="preserve"> Одним из теоретических источников народничества был марксизм.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Народничество не выработало единой философской системы. Взгляды его представителей отражали связь с различными традициями русской мысли, а также принадлежность к трем главным направлениям народничества – анархистскому (М.А. Бакунин), пропагандистскому (П.Л. Лавров) и заговорщицкому (П.Н. Ткачев).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Начало оформлению идеологии народничества было положено работами Петра </w:t>
      </w:r>
      <w:proofErr w:type="spellStart"/>
      <w:r w:rsidRPr="00F277BE">
        <w:rPr>
          <w:rFonts w:ascii="Times New Roman" w:eastAsia="Times New Roman" w:hAnsi="Times New Roman"/>
          <w:color w:val="000000"/>
          <w:sz w:val="28"/>
          <w:szCs w:val="28"/>
          <w:lang w:eastAsia="ru-RU"/>
        </w:rPr>
        <w:t>Лавровича</w:t>
      </w:r>
      <w:proofErr w:type="spellEnd"/>
      <w:r w:rsidRPr="00F277BE">
        <w:rPr>
          <w:rFonts w:ascii="Times New Roman" w:eastAsia="Times New Roman" w:hAnsi="Times New Roman"/>
          <w:color w:val="000000"/>
          <w:sz w:val="28"/>
          <w:szCs w:val="28"/>
          <w:lang w:eastAsia="ru-RU"/>
        </w:rPr>
        <w:t xml:space="preserve"> Лаврова (1823–1900) «Исторические письма» (1868–1869) и Николая Константиновича Михайловского (1842–1904) «Что такое прогресс?» (1870). Лавров и Михайловский отрицали возможность объективной интерпретации истории, подчеркивая необходимость учета личностного, морально-ценностного критерия оценки исторических фактов.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Михаил Александрович Бакунин (1814–1876) проделал сложную философскую эволюцию, сменив последовательно увлечения философией Гегеля, </w:t>
      </w:r>
      <w:proofErr w:type="spellStart"/>
      <w:r w:rsidRPr="00F277BE">
        <w:rPr>
          <w:rFonts w:ascii="Times New Roman" w:eastAsia="Times New Roman" w:hAnsi="Times New Roman"/>
          <w:color w:val="000000"/>
          <w:sz w:val="28"/>
          <w:szCs w:val="28"/>
          <w:lang w:eastAsia="ru-RU"/>
        </w:rPr>
        <w:t>левогегельянством</w:t>
      </w:r>
      <w:proofErr w:type="spellEnd"/>
      <w:r w:rsidRPr="00F277BE">
        <w:rPr>
          <w:rFonts w:ascii="Times New Roman" w:eastAsia="Times New Roman" w:hAnsi="Times New Roman"/>
          <w:color w:val="000000"/>
          <w:sz w:val="28"/>
          <w:szCs w:val="28"/>
          <w:lang w:eastAsia="ru-RU"/>
        </w:rPr>
        <w:t xml:space="preserve"> и Фейербахом. Он явился создателем едва ли не самого последовательного атеистического учения в России, основанного на материалистическом отрицании религии и церкви.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Крупным теоретиком народничества был сторонник </w:t>
      </w:r>
      <w:proofErr w:type="gramStart"/>
      <w:r w:rsidRPr="00F277BE">
        <w:rPr>
          <w:rFonts w:ascii="Times New Roman" w:eastAsia="Times New Roman" w:hAnsi="Times New Roman"/>
          <w:color w:val="000000"/>
          <w:sz w:val="28"/>
          <w:szCs w:val="28"/>
          <w:lang w:eastAsia="ru-RU"/>
        </w:rPr>
        <w:t>анархо-коммунизма</w:t>
      </w:r>
      <w:proofErr w:type="gramEnd"/>
      <w:r w:rsidRPr="00F277BE">
        <w:rPr>
          <w:rFonts w:ascii="Times New Roman" w:eastAsia="Times New Roman" w:hAnsi="Times New Roman"/>
          <w:color w:val="000000"/>
          <w:sz w:val="28"/>
          <w:szCs w:val="28"/>
          <w:lang w:eastAsia="ru-RU"/>
        </w:rPr>
        <w:t xml:space="preserve"> Петр Алексеевич Кропоткин (1842–1921). Будучи естествоиспытателем, историком, социологом и теоретиком нравственной философии, он обладал энциклопедическими познаниями. Центром его теоретических изысканий было масштабное историко-социологическое исследование общностей, ассоциаций, союзов, сельских общин и иных форм человеческой коллективности. Свою главную задачу Кропоткин видел в обосновании необходимости замены насильственных, централизованных, конкурентных форм человеческого общежития, основанных на государстве. Эти формы должны быть сменены децентрализованными, самоуправляющимися, солидарными ассоциациями, прообразом которых были сельская община, вольный город Средневековья, гильдии, братства, русская артель, кооперативные движения и т. п.</w:t>
      </w:r>
    </w:p>
    <w:p w:rsid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Особое место в философском осмыслении природы, общества и человека занимают произведения великих художников-мыслителей Ф.М. Достоевского и Л.Н. Толстого.</w:t>
      </w:r>
    </w:p>
    <w:p w:rsidR="00262280" w:rsidRPr="00F277BE" w:rsidRDefault="00262280" w:rsidP="00F277BE">
      <w:pPr>
        <w:spacing w:after="0" w:line="240" w:lineRule="auto"/>
        <w:jc w:val="both"/>
        <w:rPr>
          <w:rFonts w:ascii="Times New Roman" w:eastAsia="Times New Roman" w:hAnsi="Times New Roman"/>
          <w:color w:val="000000"/>
          <w:sz w:val="28"/>
          <w:szCs w:val="28"/>
          <w:lang w:eastAsia="ru-RU"/>
        </w:rPr>
      </w:pP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b/>
          <w:color w:val="000000"/>
          <w:sz w:val="28"/>
          <w:szCs w:val="28"/>
          <w:lang w:eastAsia="ru-RU"/>
        </w:rPr>
        <w:t>2.</w:t>
      </w:r>
      <w:r w:rsidRPr="00F277BE">
        <w:rPr>
          <w:rFonts w:ascii="Times New Roman" w:eastAsia="Times New Roman" w:hAnsi="Times New Roman"/>
          <w:color w:val="000000"/>
          <w:sz w:val="28"/>
          <w:szCs w:val="28"/>
          <w:lang w:eastAsia="ru-RU"/>
        </w:rPr>
        <w:t>«Платоном русской философии» часто называли Владимира Сергеевича Соловьева (1853–1900). В основу своей философии Соловьев положил идею всеединства как принцип единства Вселенной, всего, сущего, высший принцип гармоничной организации бытия. Всеединство – Абсолют, безусловное начало мира. В разработке философии всеединства он опирался как на мировую (Платон, неоплатоники, Шеллинг, Гегель), так и отечественную религиозно-философскую мысль (отцы церкви, славянофилы и др.). Все в мире стремится к Всеединству: законы природы, структура общества, идеалы и нормы человеческих отношений. Везде, и всюду есть тенденция к согласованности, ладу и гармонии.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Основные сочинения</w:t>
      </w:r>
      <w:proofErr w:type="gramStart"/>
      <w:r w:rsidRPr="00F277BE">
        <w:rPr>
          <w:rFonts w:ascii="Times New Roman" w:eastAsia="Times New Roman" w:hAnsi="Times New Roman"/>
          <w:color w:val="000000"/>
          <w:sz w:val="28"/>
          <w:szCs w:val="28"/>
          <w:lang w:eastAsia="ru-RU"/>
        </w:rPr>
        <w:t xml:space="preserve"> В</w:t>
      </w:r>
      <w:proofErr w:type="gramEnd"/>
      <w:r w:rsidRPr="00F277BE">
        <w:rPr>
          <w:rFonts w:ascii="Times New Roman" w:eastAsia="Times New Roman" w:hAnsi="Times New Roman"/>
          <w:color w:val="000000"/>
          <w:sz w:val="28"/>
          <w:szCs w:val="28"/>
          <w:lang w:eastAsia="ru-RU"/>
        </w:rPr>
        <w:t xml:space="preserve">л. Соловьева: «Кризис западной философии» (1874), «Философские начала цельного знания» (1877), «Критика отвлеченных начал» </w:t>
      </w:r>
      <w:r w:rsidRPr="00F277BE">
        <w:rPr>
          <w:rFonts w:ascii="Times New Roman" w:eastAsia="Times New Roman" w:hAnsi="Times New Roman"/>
          <w:color w:val="000000"/>
          <w:sz w:val="28"/>
          <w:szCs w:val="28"/>
          <w:lang w:eastAsia="ru-RU"/>
        </w:rPr>
        <w:lastRenderedPageBreak/>
        <w:t>(1880) «Чтения о богочеловечестве» (1877–1881), «Оправдание добра» (1894–1897)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 своих сочинениях он стремился осуществить «универсальный синтез науки, философии и религии». Это означало создание «свободной теософии или цельного знания». Он не просто отрицал всю прежнюю философию, как это делали западные философы-позитивисты, но возводил ее в новое, «высшее состояние». Предмет цельного знания – «истинно-сущее», т. е. Абсолют, Бог.</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Опираясь на идею Всеединства, Соловьев отвечает на главные вопросы своей философии: что есть истина? что есть общество? что есть человек? что есть добро? что есть красота? и др. В теории познания идея всеединства перерастает в систему цельного знания, в выражение самой истины. «Цельное знание» есть синтез положительных наук, философии и религии. Религия дает человеку возможность ощутить связь вещей с тем, что все в себе содержит, т. е. с Абсолютом. Философия Соловьева содержит элемент и мистицизма. Но этот мистицизм имеет здравый смысл, ибо не существует восприятие вещей без ощущения их внутреннего единства со всей Вселенной.</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После Соловьева в русской философии вспыхнул своеобразный «ренессанс» философско-религиозной мысли. К классикам этого ренессанса, безусловно, следует отнести Н.А. Бердяева (1874–1948), персоналиста, «певца» свободы и творчества, С.Н. Булгакова (1871–1944), философа–теолога, и П.А. Флоренского (1882–1937).</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Философский ум Бердяева был всецело поглощен интересом к человеку, его свободе и творчеству. Творчество оправдывает существование человека (</w:t>
      </w:r>
      <w:proofErr w:type="spellStart"/>
      <w:r w:rsidRPr="00F277BE">
        <w:rPr>
          <w:rFonts w:ascii="Times New Roman" w:eastAsia="Times New Roman" w:hAnsi="Times New Roman"/>
          <w:color w:val="000000"/>
          <w:sz w:val="28"/>
          <w:szCs w:val="28"/>
          <w:lang w:eastAsia="ru-RU"/>
        </w:rPr>
        <w:t>антроподицея</w:t>
      </w:r>
      <w:proofErr w:type="spellEnd"/>
      <w:r w:rsidRPr="00F277BE">
        <w:rPr>
          <w:rFonts w:ascii="Times New Roman" w:eastAsia="Times New Roman" w:hAnsi="Times New Roman"/>
          <w:color w:val="000000"/>
          <w:sz w:val="28"/>
          <w:szCs w:val="28"/>
          <w:lang w:eastAsia="ru-RU"/>
        </w:rPr>
        <w:t xml:space="preserve">), создает особый мир, «продолжает дело творения», уподобляет человека Богу-Творцу. Осознание первичности духа как творческой реальности составляет задачу философии. Бердяев называет человека «экзистенциальным центром», наделенным свободой. «Свобода личности есть долг, исполнение призвания». Но он явно абсолютизировал свободу. Основные работы Бердяева: «Философия свободы» (1911), «Смысл творчества» (1916), «Философия свободного духа» (1927), «О назначении человека. Опыт парадоксальной этики» (1931), «О рабстве и свободе человека. Опыт </w:t>
      </w:r>
      <w:proofErr w:type="spellStart"/>
      <w:r w:rsidRPr="00F277BE">
        <w:rPr>
          <w:rFonts w:ascii="Times New Roman" w:eastAsia="Times New Roman" w:hAnsi="Times New Roman"/>
          <w:color w:val="000000"/>
          <w:sz w:val="28"/>
          <w:szCs w:val="28"/>
          <w:lang w:eastAsia="ru-RU"/>
        </w:rPr>
        <w:t>персоналистской</w:t>
      </w:r>
      <w:proofErr w:type="spellEnd"/>
      <w:r w:rsidRPr="00F277BE">
        <w:rPr>
          <w:rFonts w:ascii="Times New Roman" w:eastAsia="Times New Roman" w:hAnsi="Times New Roman"/>
          <w:color w:val="000000"/>
          <w:sz w:val="28"/>
          <w:szCs w:val="28"/>
          <w:lang w:eastAsia="ru-RU"/>
        </w:rPr>
        <w:t xml:space="preserve"> философии» (1939)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Отец Павел Флоренский считал, что только «подвиг веры» может вывести философию из тупиков сомнений и возжечь над храмом рассудка «зарницы истинного и полного знания». Главное внимание он посвятил проблемам истины. Истину он понимал как нечто очевидное, а потому не нуждающееся в доказательстве. «Есть Троица Рублева – </w:t>
      </w:r>
      <w:proofErr w:type="gramStart"/>
      <w:r w:rsidRPr="00F277BE">
        <w:rPr>
          <w:rFonts w:ascii="Times New Roman" w:eastAsia="Times New Roman" w:hAnsi="Times New Roman"/>
          <w:color w:val="000000"/>
          <w:sz w:val="28"/>
          <w:szCs w:val="28"/>
          <w:lang w:eastAsia="ru-RU"/>
        </w:rPr>
        <w:t>значит</w:t>
      </w:r>
      <w:proofErr w:type="gramEnd"/>
      <w:r w:rsidRPr="00F277BE">
        <w:rPr>
          <w:rFonts w:ascii="Times New Roman" w:eastAsia="Times New Roman" w:hAnsi="Times New Roman"/>
          <w:color w:val="000000"/>
          <w:sz w:val="28"/>
          <w:szCs w:val="28"/>
          <w:lang w:eastAsia="ru-RU"/>
        </w:rPr>
        <w:t xml:space="preserve"> Бог существует» – таково парадоксальное доказательство бытия Божия у Флоренского. Идеал Флоренского – средневековый тип миросозерцания и соответствующий ему иерархический тип власти (монархии). Он был противником демократической системы. На этом основании режим большевиков представлял некоторую ценность.</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Философское творчество другого «классика религиозного ренессанса» С.Н. Булгакова было многогранно. Оно обнимает экономику, богословие, чистую философию и политическую публицистику его основные труды: «От марксизма к идеализму» (1903), «Философия хозяйства» (1913), «Свет Невечерний» (1916) и др. По словам философа-теолога, мировая душа, как энтелехия мира, есть начало, </w:t>
      </w:r>
      <w:r w:rsidRPr="00F277BE">
        <w:rPr>
          <w:rFonts w:ascii="Times New Roman" w:eastAsia="Times New Roman" w:hAnsi="Times New Roman"/>
          <w:color w:val="000000"/>
          <w:sz w:val="28"/>
          <w:szCs w:val="28"/>
          <w:lang w:eastAsia="ru-RU"/>
        </w:rPr>
        <w:lastRenderedPageBreak/>
        <w:t>связующее и организующее мировую множественность. София (премудрость Божия) есть «живая связь между Богом и миром». По мнению Булгакова, все социальные отношения, культура, экономика, политика, человеческое творчество и познание должны быть перестроены на религиозных началах.</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Созвездие философов русского ренессанса XX века невозможно представить без таких фигур, как С.Л. Франк, Н.О. </w:t>
      </w:r>
      <w:proofErr w:type="spellStart"/>
      <w:r w:rsidRPr="00F277BE">
        <w:rPr>
          <w:rFonts w:ascii="Times New Roman" w:eastAsia="Times New Roman" w:hAnsi="Times New Roman"/>
          <w:color w:val="000000"/>
          <w:sz w:val="28"/>
          <w:szCs w:val="28"/>
          <w:lang w:eastAsia="ru-RU"/>
        </w:rPr>
        <w:t>Лосский</w:t>
      </w:r>
      <w:proofErr w:type="spellEnd"/>
      <w:r w:rsidRPr="00F277BE">
        <w:rPr>
          <w:rFonts w:ascii="Times New Roman" w:eastAsia="Times New Roman" w:hAnsi="Times New Roman"/>
          <w:color w:val="000000"/>
          <w:sz w:val="28"/>
          <w:szCs w:val="28"/>
          <w:lang w:eastAsia="ru-RU"/>
        </w:rPr>
        <w:t xml:space="preserve">, Лев Шестов, Б.П. </w:t>
      </w:r>
      <w:proofErr w:type="spellStart"/>
      <w:r w:rsidRPr="00F277BE">
        <w:rPr>
          <w:rFonts w:ascii="Times New Roman" w:eastAsia="Times New Roman" w:hAnsi="Times New Roman"/>
          <w:color w:val="000000"/>
          <w:sz w:val="28"/>
          <w:szCs w:val="28"/>
          <w:lang w:eastAsia="ru-RU"/>
        </w:rPr>
        <w:t>Вышеславцев</w:t>
      </w:r>
      <w:proofErr w:type="spellEnd"/>
      <w:r w:rsidRPr="00F277BE">
        <w:rPr>
          <w:rFonts w:ascii="Times New Roman" w:eastAsia="Times New Roman" w:hAnsi="Times New Roman"/>
          <w:color w:val="000000"/>
          <w:sz w:val="28"/>
          <w:szCs w:val="28"/>
          <w:lang w:eastAsia="ru-RU"/>
        </w:rPr>
        <w:t xml:space="preserve">, И.А. Ильин, Д.Л. Андреев, Л.П. </w:t>
      </w:r>
      <w:proofErr w:type="spellStart"/>
      <w:r w:rsidRPr="00F277BE">
        <w:rPr>
          <w:rFonts w:ascii="Times New Roman" w:eastAsia="Times New Roman" w:hAnsi="Times New Roman"/>
          <w:color w:val="000000"/>
          <w:sz w:val="28"/>
          <w:szCs w:val="28"/>
          <w:lang w:eastAsia="ru-RU"/>
        </w:rPr>
        <w:t>Карсавин</w:t>
      </w:r>
      <w:proofErr w:type="spellEnd"/>
      <w:r w:rsidRPr="00F277BE">
        <w:rPr>
          <w:rFonts w:ascii="Times New Roman" w:eastAsia="Times New Roman" w:hAnsi="Times New Roman"/>
          <w:color w:val="000000"/>
          <w:sz w:val="28"/>
          <w:szCs w:val="28"/>
          <w:lang w:eastAsia="ru-RU"/>
        </w:rPr>
        <w:t>.</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Философия русского космизма представлена именами Ф. Федорова (1828–1903), К.</w:t>
      </w:r>
      <w:r w:rsidRPr="00F277BE">
        <w:rPr>
          <w:rFonts w:ascii="Times New Roman" w:eastAsia="Times New Roman" w:hAnsi="Times New Roman"/>
          <w:iCs/>
          <w:color w:val="000000"/>
          <w:sz w:val="28"/>
          <w:szCs w:val="28"/>
          <w:lang w:eastAsia="ru-RU"/>
        </w:rPr>
        <w:t>Э. </w:t>
      </w:r>
      <w:r w:rsidRPr="00F277BE">
        <w:rPr>
          <w:rFonts w:ascii="Times New Roman" w:eastAsia="Times New Roman" w:hAnsi="Times New Roman"/>
          <w:color w:val="000000"/>
          <w:sz w:val="28"/>
          <w:szCs w:val="28"/>
          <w:lang w:eastAsia="ru-RU"/>
        </w:rPr>
        <w:t xml:space="preserve">Циолковского (1857–1935), Н.И. Вернадского (1863–1944). Общим в их философии была идея космоса, т. е. идея космических масштабов человеческой деятельности и ее космического смысла. Русские </w:t>
      </w:r>
      <w:proofErr w:type="spellStart"/>
      <w:r w:rsidRPr="00F277BE">
        <w:rPr>
          <w:rFonts w:ascii="Times New Roman" w:eastAsia="Times New Roman" w:hAnsi="Times New Roman"/>
          <w:color w:val="000000"/>
          <w:sz w:val="28"/>
          <w:szCs w:val="28"/>
          <w:lang w:eastAsia="ru-RU"/>
        </w:rPr>
        <w:t>космисты</w:t>
      </w:r>
      <w:proofErr w:type="spellEnd"/>
      <w:r w:rsidRPr="00F277BE">
        <w:rPr>
          <w:rFonts w:ascii="Times New Roman" w:eastAsia="Times New Roman" w:hAnsi="Times New Roman"/>
          <w:color w:val="000000"/>
          <w:sz w:val="28"/>
          <w:szCs w:val="28"/>
          <w:lang w:eastAsia="ru-RU"/>
        </w:rPr>
        <w:t xml:space="preserve"> обращаются к идеям и императивам планерного, духовного и экологического характера в целях объединения людей и спасения их жизни на Земле.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Философия Н.Ф. Федорова – «философия общего дела». Он исходил из того, что главная задача человеческой деятельности, всех людей – преодоление зла, коим является смерть. «Общее дело» всех – победа над </w:t>
      </w:r>
      <w:proofErr w:type="gramStart"/>
      <w:r w:rsidRPr="00F277BE">
        <w:rPr>
          <w:rFonts w:ascii="Times New Roman" w:eastAsia="Times New Roman" w:hAnsi="Times New Roman"/>
          <w:color w:val="000000"/>
          <w:sz w:val="28"/>
          <w:szCs w:val="28"/>
          <w:lang w:eastAsia="ru-RU"/>
        </w:rPr>
        <w:t>смертью</w:t>
      </w:r>
      <w:proofErr w:type="gramEnd"/>
      <w:r w:rsidRPr="00F277BE">
        <w:rPr>
          <w:rFonts w:ascii="Times New Roman" w:eastAsia="Times New Roman" w:hAnsi="Times New Roman"/>
          <w:color w:val="000000"/>
          <w:sz w:val="28"/>
          <w:szCs w:val="28"/>
          <w:lang w:eastAsia="ru-RU"/>
        </w:rPr>
        <w:t xml:space="preserve"> как в переносном, так и прямом смысле («воскрешение из мертвых»). Путь к этому лежит через овладение природой, переустройство человеческого организма, освоение космоса и управление космическими процессами. Воскрешение, достижения бессмертия мыслилось Федоровым как «общее дело» (человечества), ведущее </w:t>
      </w:r>
      <w:proofErr w:type="gramStart"/>
      <w:r w:rsidRPr="00F277BE">
        <w:rPr>
          <w:rFonts w:ascii="Times New Roman" w:eastAsia="Times New Roman" w:hAnsi="Times New Roman"/>
          <w:color w:val="000000"/>
          <w:sz w:val="28"/>
          <w:szCs w:val="28"/>
          <w:lang w:eastAsia="ru-RU"/>
        </w:rPr>
        <w:t>ко</w:t>
      </w:r>
      <w:proofErr w:type="gramEnd"/>
      <w:r w:rsidRPr="00F277BE">
        <w:rPr>
          <w:rFonts w:ascii="Times New Roman" w:eastAsia="Times New Roman" w:hAnsi="Times New Roman"/>
          <w:color w:val="000000"/>
          <w:sz w:val="28"/>
          <w:szCs w:val="28"/>
          <w:lang w:eastAsia="ru-RU"/>
        </w:rPr>
        <w:t xml:space="preserve"> всеобщему братству, родству и преодолению всякой вражды. Идеал Федорова – осуществление Царства Божьего на земле.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«Отец космонавтики» К.Э. Циолковский считал себя «чистейшим материалистом», не признавал в мире ничего, кроме материи. Обычные свойства материи: пространство, время и сила. Тяга к монизму привела Циолковского к </w:t>
      </w:r>
      <w:proofErr w:type="spellStart"/>
      <w:r w:rsidRPr="00F277BE">
        <w:rPr>
          <w:rFonts w:ascii="Times New Roman" w:eastAsia="Times New Roman" w:hAnsi="Times New Roman"/>
          <w:color w:val="000000"/>
          <w:sz w:val="28"/>
          <w:szCs w:val="28"/>
          <w:lang w:eastAsia="ru-RU"/>
        </w:rPr>
        <w:t>онтологизации</w:t>
      </w:r>
      <w:proofErr w:type="spellEnd"/>
      <w:r w:rsidRPr="00F277BE">
        <w:rPr>
          <w:rFonts w:ascii="Times New Roman" w:eastAsia="Times New Roman" w:hAnsi="Times New Roman"/>
          <w:color w:val="000000"/>
          <w:sz w:val="28"/>
          <w:szCs w:val="28"/>
          <w:lang w:eastAsia="ru-RU"/>
        </w:rPr>
        <w:t> </w:t>
      </w:r>
      <w:r w:rsidRPr="00F277BE">
        <w:rPr>
          <w:rFonts w:ascii="Times New Roman" w:eastAsia="Times New Roman" w:hAnsi="Times New Roman"/>
          <w:iCs/>
          <w:color w:val="000000"/>
          <w:sz w:val="28"/>
          <w:szCs w:val="28"/>
          <w:lang w:eastAsia="ru-RU"/>
        </w:rPr>
        <w:t>психического. </w:t>
      </w:r>
      <w:r w:rsidRPr="00F277BE">
        <w:rPr>
          <w:rFonts w:ascii="Times New Roman" w:eastAsia="Times New Roman" w:hAnsi="Times New Roman"/>
          <w:color w:val="000000"/>
          <w:sz w:val="28"/>
          <w:szCs w:val="28"/>
          <w:lang w:eastAsia="ru-RU"/>
        </w:rPr>
        <w:t>Его материя действует не только по законам физического, но и психического мира. «Атом всегда жив», существуя в различных вариациях жизни. Разум, основанный на «эгоизме» атома, доводится до совершенства в человеческих существах. Благодаря чему разум обретает универсальное значение во Вселенной. Распространение совершенства во Вселенной – задача разума. По мнению Циолковского, люди – носители разума – расселятся в Космосе, а Землю с ее социальными и биологическими муками оставят как заповедник. Космическая утопия Циолковского была систематизацией идей и мечтаний «космической эры», которая ознаменовалась выходом человека в космос, обостренными размышлениями о месте разума и человека на планете.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«Космический взгляд», который так страстно проводил «отец космонавтики», отчетливо выражен в трудах Вернадского. Главное из них – «Научная мысль как планетарное явление» (1937–1938). Человечество становится все </w:t>
      </w:r>
      <w:proofErr w:type="gramStart"/>
      <w:r w:rsidRPr="00F277BE">
        <w:rPr>
          <w:rFonts w:ascii="Times New Roman" w:eastAsia="Times New Roman" w:hAnsi="Times New Roman"/>
          <w:color w:val="000000"/>
          <w:sz w:val="28"/>
          <w:szCs w:val="28"/>
          <w:lang w:eastAsia="ru-RU"/>
        </w:rPr>
        <w:t>более единым</w:t>
      </w:r>
      <w:proofErr w:type="gramEnd"/>
      <w:r w:rsidRPr="00F277BE">
        <w:rPr>
          <w:rFonts w:ascii="Times New Roman" w:eastAsia="Times New Roman" w:hAnsi="Times New Roman"/>
          <w:color w:val="000000"/>
          <w:sz w:val="28"/>
          <w:szCs w:val="28"/>
          <w:lang w:eastAsia="ru-RU"/>
        </w:rPr>
        <w:t xml:space="preserve"> и неделимым. Оно мыслит и действует не только в аспекте отдельной личности, семьи, рода, государства или их союзов, но и в новом планетарном аспекте. Глобальное развитие техники и науки свидетельствует о том, что биосфера переходит в ноосферу (сферу разума). На стадии ноосферы человечество как единое целое охватит весь земной шар и окончательно решит «вопрос о лучшем устройстве жизни».</w:t>
      </w:r>
    </w:p>
    <w:p w:rsid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Философия русского космизма была связана с разработкой фундаментальных основ целостного мировоззрения, с идеей спасения жизни на Земле, с идеей </w:t>
      </w:r>
      <w:r w:rsidRPr="00F277BE">
        <w:rPr>
          <w:rFonts w:ascii="Times New Roman" w:eastAsia="Times New Roman" w:hAnsi="Times New Roman"/>
          <w:color w:val="000000"/>
          <w:sz w:val="28"/>
          <w:szCs w:val="28"/>
          <w:lang w:eastAsia="ru-RU"/>
        </w:rPr>
        <w:lastRenderedPageBreak/>
        <w:t>превращения научных знаний в материальную силу, рационально преобразующую природную и социальную среду.</w:t>
      </w:r>
    </w:p>
    <w:p w:rsidR="00262280" w:rsidRPr="00F277BE" w:rsidRDefault="00262280" w:rsidP="00F277BE">
      <w:pPr>
        <w:spacing w:after="0" w:line="240" w:lineRule="auto"/>
        <w:jc w:val="both"/>
        <w:rPr>
          <w:rFonts w:ascii="Times New Roman" w:eastAsia="Times New Roman" w:hAnsi="Times New Roman"/>
          <w:color w:val="000000"/>
          <w:sz w:val="28"/>
          <w:szCs w:val="28"/>
          <w:lang w:eastAsia="ru-RU"/>
        </w:rPr>
      </w:pPr>
    </w:p>
    <w:p w:rsid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3.</w:t>
      </w:r>
      <w:r w:rsidRPr="00F277BE">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Религиозное возрождение в России обострило споры философов идеалистического и материалистического направлений. Последнее представлено в первую очередь марксизмом, в распространении которого в России в конце XIX века большую роль сыграл </w:t>
      </w:r>
      <w:r w:rsidRPr="00F277BE">
        <w:rPr>
          <w:rFonts w:ascii="Times New Roman" w:eastAsia="Times New Roman" w:hAnsi="Times New Roman"/>
          <w:bCs/>
          <w:color w:val="000000"/>
          <w:sz w:val="28"/>
          <w:szCs w:val="28"/>
          <w:lang w:eastAsia="ru-RU"/>
        </w:rPr>
        <w:t>Г.В. Плеханов</w:t>
      </w:r>
      <w:r w:rsidRPr="00F277BE">
        <w:rPr>
          <w:rFonts w:ascii="Times New Roman" w:eastAsia="Times New Roman" w:hAnsi="Times New Roman"/>
          <w:color w:val="000000"/>
          <w:sz w:val="28"/>
          <w:szCs w:val="28"/>
          <w:shd w:val="clear" w:color="auto" w:fill="FFFFFF"/>
          <w:lang w:eastAsia="ru-RU"/>
        </w:rPr>
        <w:t> (1856- 1918), один из крупнейших философов-марксистов. Плеханов занимался проблемами истории философии, этики, эстетики, теории познания и материалистического понимания истории.</w:t>
      </w:r>
      <w:r w:rsidRPr="00F277BE">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С середины 90-х годов XIX века определяющую роль в развитии отечественного марксизма играет </w:t>
      </w:r>
      <w:r w:rsidRPr="00F277BE">
        <w:rPr>
          <w:rFonts w:ascii="Times New Roman" w:eastAsia="Times New Roman" w:hAnsi="Times New Roman"/>
          <w:b/>
          <w:bCs/>
          <w:color w:val="000000"/>
          <w:sz w:val="28"/>
          <w:szCs w:val="28"/>
          <w:lang w:eastAsia="ru-RU"/>
        </w:rPr>
        <w:t> </w:t>
      </w:r>
      <w:r w:rsidRPr="00F277BE">
        <w:rPr>
          <w:rFonts w:ascii="Times New Roman" w:eastAsia="Times New Roman" w:hAnsi="Times New Roman"/>
          <w:bCs/>
          <w:color w:val="000000"/>
          <w:sz w:val="28"/>
          <w:szCs w:val="28"/>
          <w:lang w:eastAsia="ru-RU"/>
        </w:rPr>
        <w:t>В.И Ленин</w:t>
      </w:r>
      <w:r w:rsidRPr="00F277BE">
        <w:rPr>
          <w:rFonts w:ascii="Times New Roman" w:eastAsia="Times New Roman" w:hAnsi="Times New Roman"/>
          <w:color w:val="000000"/>
          <w:sz w:val="28"/>
          <w:szCs w:val="28"/>
          <w:shd w:val="clear" w:color="auto" w:fill="FFFFFF"/>
          <w:lang w:eastAsia="ru-RU"/>
        </w:rPr>
        <w:t> (1870-1924). Он занимался в основном проблемами социальной теории и практики: разработал теорию империализма как высшей стадии капитализма, теорию социалистической революции. Задачи идейной борьбы побудили его к написанию теоретической работы «Материализм и эмпириокритицизм» (1911). Некоторые философы-марксисты стремились к реформированию марксизма, соединению его с некоторыми новейшими философскими учениями («эмпириомонизм» А. Богданова, богоискательство и богостроительство А. Луначарского). В своей работе Ленин подвергает критике попытки реформ марксизма, критикует эмпириокритицизм как субъективно-идеалистическую философию, дает новое определение материи: «Материя есть объективная реальность, данная нам в ощущении». В «Философских тетрадях» (1916) Ленин обращается к материалистическому исследованию проблем диалектики. Философские работы Ленина надолго определили основные черты советской философии.</w:t>
      </w:r>
      <w:r w:rsidRPr="00F277BE">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 xml:space="preserve">Новый этап в истории отечественной философии начинается после революции 1917 года. Философия марксизма стала составной частью официальной идеологии. Представители других направлений либо эмигрировали (С.Л. Франк, И. </w:t>
      </w:r>
      <w:proofErr w:type="spellStart"/>
      <w:r w:rsidRPr="00F277BE">
        <w:rPr>
          <w:rFonts w:ascii="Times New Roman" w:eastAsia="Times New Roman" w:hAnsi="Times New Roman"/>
          <w:color w:val="000000"/>
          <w:sz w:val="28"/>
          <w:szCs w:val="28"/>
          <w:shd w:val="clear" w:color="auto" w:fill="FFFFFF"/>
          <w:lang w:eastAsia="ru-RU"/>
        </w:rPr>
        <w:t>Лосский</w:t>
      </w:r>
      <w:proofErr w:type="spellEnd"/>
      <w:r w:rsidRPr="00F277BE">
        <w:rPr>
          <w:rFonts w:ascii="Times New Roman" w:eastAsia="Times New Roman" w:hAnsi="Times New Roman"/>
          <w:color w:val="000000"/>
          <w:sz w:val="28"/>
          <w:szCs w:val="28"/>
          <w:shd w:val="clear" w:color="auto" w:fill="FFFFFF"/>
          <w:lang w:eastAsia="ru-RU"/>
        </w:rPr>
        <w:t xml:space="preserve"> и другие), либо были репрессированы и погибли (П.А. Флоренский, Г.Г. </w:t>
      </w:r>
      <w:proofErr w:type="spellStart"/>
      <w:r w:rsidRPr="00F277BE">
        <w:rPr>
          <w:rFonts w:ascii="Times New Roman" w:eastAsia="Times New Roman" w:hAnsi="Times New Roman"/>
          <w:color w:val="000000"/>
          <w:sz w:val="28"/>
          <w:szCs w:val="28"/>
          <w:shd w:val="clear" w:color="auto" w:fill="FFFFFF"/>
          <w:lang w:eastAsia="ru-RU"/>
        </w:rPr>
        <w:t>Шпет</w:t>
      </w:r>
      <w:proofErr w:type="spellEnd"/>
      <w:r w:rsidRPr="00F277BE">
        <w:rPr>
          <w:rFonts w:ascii="Times New Roman" w:eastAsia="Times New Roman" w:hAnsi="Times New Roman"/>
          <w:color w:val="000000"/>
          <w:sz w:val="28"/>
          <w:szCs w:val="28"/>
          <w:shd w:val="clear" w:color="auto" w:fill="FFFFFF"/>
          <w:lang w:eastAsia="ru-RU"/>
        </w:rPr>
        <w:t>). В 1922 году из России был отправлен «философский пароход», на котором были высланы десятки ведущих философов и деятелей культуры. Оригинальная отечественная философия эмигрировала, либо стала «апокрифической», уйдя в подполье.</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В Советском Союзе в 20-30-е годы формировались официальные стандарты интерпретации философии диалектического и исторического материализма, процесс контролировался партией и государством. Так, борьба механистов и диалектиков (А.М. Деборин) закончилась победой последних, но в 1931 году они были объявлены «</w:t>
      </w:r>
      <w:proofErr w:type="spellStart"/>
      <w:r w:rsidRPr="00F277BE">
        <w:rPr>
          <w:rFonts w:ascii="Times New Roman" w:eastAsia="Times New Roman" w:hAnsi="Times New Roman"/>
          <w:color w:val="000000"/>
          <w:sz w:val="28"/>
          <w:szCs w:val="28"/>
          <w:shd w:val="clear" w:color="auto" w:fill="FFFFFF"/>
          <w:lang w:eastAsia="ru-RU"/>
        </w:rPr>
        <w:t>меньшевиствующим</w:t>
      </w:r>
      <w:proofErr w:type="spellEnd"/>
      <w:r w:rsidRPr="00F277BE">
        <w:rPr>
          <w:rFonts w:ascii="Times New Roman" w:eastAsia="Times New Roman" w:hAnsi="Times New Roman"/>
          <w:color w:val="000000"/>
          <w:sz w:val="28"/>
          <w:szCs w:val="28"/>
          <w:shd w:val="clear" w:color="auto" w:fill="FFFFFF"/>
          <w:lang w:eastAsia="ru-RU"/>
        </w:rPr>
        <w:t xml:space="preserve"> уклоном».</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 xml:space="preserve">Некоторое оживление философской мысли начинается с середины 50-х годов. В то же время в истории советской философии достойное место занимают яркие исследователи: А.Ф. Лосев, В.Ф. </w:t>
      </w:r>
      <w:proofErr w:type="spellStart"/>
      <w:r w:rsidRPr="00F277BE">
        <w:rPr>
          <w:rFonts w:ascii="Times New Roman" w:eastAsia="Times New Roman" w:hAnsi="Times New Roman"/>
          <w:color w:val="000000"/>
          <w:sz w:val="28"/>
          <w:szCs w:val="28"/>
          <w:shd w:val="clear" w:color="auto" w:fill="FFFFFF"/>
          <w:lang w:eastAsia="ru-RU"/>
        </w:rPr>
        <w:t>Асмус</w:t>
      </w:r>
      <w:proofErr w:type="spellEnd"/>
      <w:r w:rsidRPr="00F277BE">
        <w:rPr>
          <w:rFonts w:ascii="Times New Roman" w:eastAsia="Times New Roman" w:hAnsi="Times New Roman"/>
          <w:color w:val="000000"/>
          <w:sz w:val="28"/>
          <w:szCs w:val="28"/>
          <w:shd w:val="clear" w:color="auto" w:fill="FFFFFF"/>
          <w:lang w:eastAsia="ru-RU"/>
        </w:rPr>
        <w:t xml:space="preserve">, Э.В. </w:t>
      </w:r>
      <w:proofErr w:type="spellStart"/>
      <w:r w:rsidRPr="00F277BE">
        <w:rPr>
          <w:rFonts w:ascii="Times New Roman" w:eastAsia="Times New Roman" w:hAnsi="Times New Roman"/>
          <w:color w:val="000000"/>
          <w:sz w:val="28"/>
          <w:szCs w:val="28"/>
          <w:shd w:val="clear" w:color="auto" w:fill="FFFFFF"/>
          <w:lang w:eastAsia="ru-RU"/>
        </w:rPr>
        <w:t>Ильенков</w:t>
      </w:r>
      <w:proofErr w:type="spellEnd"/>
      <w:r w:rsidRPr="00F277BE">
        <w:rPr>
          <w:rFonts w:ascii="Times New Roman" w:eastAsia="Times New Roman" w:hAnsi="Times New Roman"/>
          <w:color w:val="000000"/>
          <w:sz w:val="28"/>
          <w:szCs w:val="28"/>
          <w:shd w:val="clear" w:color="auto" w:fill="FFFFFF"/>
          <w:lang w:eastAsia="ru-RU"/>
        </w:rPr>
        <w:t xml:space="preserve"> и др.</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Широкий резонанс в философской обще</w:t>
      </w:r>
      <w:r w:rsidRPr="00F277BE">
        <w:rPr>
          <w:rFonts w:ascii="Times New Roman" w:eastAsia="Times New Roman" w:hAnsi="Times New Roman"/>
          <w:color w:val="000000"/>
          <w:sz w:val="28"/>
          <w:szCs w:val="28"/>
          <w:shd w:val="clear" w:color="auto" w:fill="FFFFFF"/>
          <w:lang w:eastAsia="ru-RU"/>
        </w:rPr>
        <w:softHyphen/>
        <w:t>ственности 60—80-х гг. вызвали </w:t>
      </w:r>
      <w:r w:rsidRPr="00F277BE">
        <w:rPr>
          <w:rFonts w:ascii="Times New Roman" w:eastAsia="Times New Roman" w:hAnsi="Times New Roman"/>
          <w:bCs/>
          <w:color w:val="000000"/>
          <w:sz w:val="28"/>
          <w:szCs w:val="28"/>
          <w:lang w:eastAsia="ru-RU"/>
        </w:rPr>
        <w:t>дискуссии о природе идеального</w:t>
      </w:r>
      <w:r w:rsidRPr="00F277BE">
        <w:rPr>
          <w:rFonts w:ascii="Times New Roman" w:eastAsia="Times New Roman" w:hAnsi="Times New Roman"/>
          <w:color w:val="000000"/>
          <w:sz w:val="28"/>
          <w:szCs w:val="28"/>
          <w:shd w:val="clear" w:color="auto" w:fill="FFFFFF"/>
          <w:lang w:eastAsia="ru-RU"/>
        </w:rPr>
        <w:t> и его соотношении с по</w:t>
      </w:r>
      <w:r w:rsidRPr="00F277BE">
        <w:rPr>
          <w:rFonts w:ascii="Times New Roman" w:eastAsia="Times New Roman" w:hAnsi="Times New Roman"/>
          <w:color w:val="000000"/>
          <w:sz w:val="28"/>
          <w:szCs w:val="28"/>
          <w:shd w:val="clear" w:color="auto" w:fill="FFFFFF"/>
          <w:lang w:eastAsia="ru-RU"/>
        </w:rPr>
        <w:softHyphen/>
        <w:t>нятиями индивидуального и общественного сознания. Обсуждение этого вопроса имело тем большее значение, что в первой трети 60-х гг. получила некоторое распространение точка зрения, представители которой пыта</w:t>
      </w:r>
      <w:r w:rsidRPr="00F277BE">
        <w:rPr>
          <w:rFonts w:ascii="Times New Roman" w:eastAsia="Times New Roman" w:hAnsi="Times New Roman"/>
          <w:color w:val="000000"/>
          <w:sz w:val="28"/>
          <w:szCs w:val="28"/>
          <w:shd w:val="clear" w:color="auto" w:fill="FFFFFF"/>
          <w:lang w:eastAsia="ru-RU"/>
        </w:rPr>
        <w:softHyphen/>
        <w:t xml:space="preserve">лись обосновать материальность сознания путем сведения психического к </w:t>
      </w:r>
      <w:proofErr w:type="gramStart"/>
      <w:r w:rsidRPr="00F277BE">
        <w:rPr>
          <w:rFonts w:ascii="Times New Roman" w:eastAsia="Times New Roman" w:hAnsi="Times New Roman"/>
          <w:color w:val="000000"/>
          <w:sz w:val="28"/>
          <w:szCs w:val="28"/>
          <w:shd w:val="clear" w:color="auto" w:fill="FFFFFF"/>
          <w:lang w:eastAsia="ru-RU"/>
        </w:rPr>
        <w:t>физиологичес</w:t>
      </w:r>
      <w:r w:rsidRPr="00F277BE">
        <w:rPr>
          <w:rFonts w:ascii="Times New Roman" w:eastAsia="Times New Roman" w:hAnsi="Times New Roman"/>
          <w:color w:val="000000"/>
          <w:sz w:val="28"/>
          <w:szCs w:val="28"/>
          <w:shd w:val="clear" w:color="auto" w:fill="FFFFFF"/>
          <w:lang w:eastAsia="ru-RU"/>
        </w:rPr>
        <w:softHyphen/>
        <w:t>кому</w:t>
      </w:r>
      <w:proofErr w:type="gramEnd"/>
      <w:r w:rsidRPr="00F277BE">
        <w:rPr>
          <w:rFonts w:ascii="Times New Roman" w:eastAsia="Times New Roman" w:hAnsi="Times New Roman"/>
          <w:color w:val="000000"/>
          <w:sz w:val="28"/>
          <w:szCs w:val="28"/>
          <w:shd w:val="clear" w:color="auto" w:fill="FFFFFF"/>
          <w:lang w:eastAsia="ru-RU"/>
        </w:rPr>
        <w:t>. Однако опыт показал, что изучение про</w:t>
      </w:r>
      <w:r w:rsidRPr="00F277BE">
        <w:rPr>
          <w:rFonts w:ascii="Times New Roman" w:eastAsia="Times New Roman" w:hAnsi="Times New Roman"/>
          <w:color w:val="000000"/>
          <w:sz w:val="28"/>
          <w:szCs w:val="28"/>
          <w:shd w:val="clear" w:color="auto" w:fill="FFFFFF"/>
          <w:lang w:eastAsia="ru-RU"/>
        </w:rPr>
        <w:softHyphen/>
        <w:t xml:space="preserve">блем сознания преимущественно на </w:t>
      </w:r>
      <w:proofErr w:type="gramStart"/>
      <w:r w:rsidRPr="00F277BE">
        <w:rPr>
          <w:rFonts w:ascii="Times New Roman" w:eastAsia="Times New Roman" w:hAnsi="Times New Roman"/>
          <w:color w:val="000000"/>
          <w:sz w:val="28"/>
          <w:szCs w:val="28"/>
          <w:shd w:val="clear" w:color="auto" w:fill="FFFFFF"/>
          <w:lang w:eastAsia="ru-RU"/>
        </w:rPr>
        <w:t>есте</w:t>
      </w:r>
      <w:r w:rsidRPr="00F277BE">
        <w:rPr>
          <w:rFonts w:ascii="Times New Roman" w:eastAsia="Times New Roman" w:hAnsi="Times New Roman"/>
          <w:color w:val="000000"/>
          <w:sz w:val="28"/>
          <w:szCs w:val="28"/>
          <w:shd w:val="clear" w:color="auto" w:fill="FFFFFF"/>
          <w:lang w:eastAsia="ru-RU"/>
        </w:rPr>
        <w:softHyphen/>
      </w:r>
      <w:r w:rsidRPr="00F277BE">
        <w:rPr>
          <w:rFonts w:ascii="Times New Roman" w:eastAsia="Times New Roman" w:hAnsi="Times New Roman"/>
          <w:color w:val="000000"/>
          <w:sz w:val="28"/>
          <w:szCs w:val="28"/>
          <w:shd w:val="clear" w:color="auto" w:fill="FFFFFF"/>
          <w:lang w:eastAsia="ru-RU"/>
        </w:rPr>
        <w:lastRenderedPageBreak/>
        <w:t>ственно-научном</w:t>
      </w:r>
      <w:proofErr w:type="gramEnd"/>
      <w:r w:rsidRPr="00F277BE">
        <w:rPr>
          <w:rFonts w:ascii="Times New Roman" w:eastAsia="Times New Roman" w:hAnsi="Times New Roman"/>
          <w:color w:val="000000"/>
          <w:sz w:val="28"/>
          <w:szCs w:val="28"/>
          <w:shd w:val="clear" w:color="auto" w:fill="FFFFFF"/>
          <w:lang w:eastAsia="ru-RU"/>
        </w:rPr>
        <w:t xml:space="preserve"> материале ведет к неразре</w:t>
      </w:r>
      <w:r w:rsidRPr="00F277BE">
        <w:rPr>
          <w:rFonts w:ascii="Times New Roman" w:eastAsia="Times New Roman" w:hAnsi="Times New Roman"/>
          <w:color w:val="000000"/>
          <w:sz w:val="28"/>
          <w:szCs w:val="28"/>
          <w:shd w:val="clear" w:color="auto" w:fill="FFFFFF"/>
          <w:lang w:eastAsia="ru-RU"/>
        </w:rPr>
        <w:softHyphen/>
        <w:t>шимым трудностям. Физическое или физио</w:t>
      </w:r>
      <w:r w:rsidRPr="00F277BE">
        <w:rPr>
          <w:rFonts w:ascii="Times New Roman" w:eastAsia="Times New Roman" w:hAnsi="Times New Roman"/>
          <w:color w:val="000000"/>
          <w:sz w:val="28"/>
          <w:szCs w:val="28"/>
          <w:shd w:val="clear" w:color="auto" w:fill="FFFFFF"/>
          <w:lang w:eastAsia="ru-RU"/>
        </w:rPr>
        <w:softHyphen/>
        <w:t>логическое отражение хотя и играет важную роль в формировании сознания, в познаватель</w:t>
      </w:r>
      <w:r w:rsidRPr="00F277BE">
        <w:rPr>
          <w:rFonts w:ascii="Times New Roman" w:eastAsia="Times New Roman" w:hAnsi="Times New Roman"/>
          <w:color w:val="000000"/>
          <w:sz w:val="28"/>
          <w:szCs w:val="28"/>
          <w:shd w:val="clear" w:color="auto" w:fill="FFFFFF"/>
          <w:lang w:eastAsia="ru-RU"/>
        </w:rPr>
        <w:softHyphen/>
        <w:t>ном процессе, однако последнее осуществля</w:t>
      </w:r>
      <w:r w:rsidRPr="00F277BE">
        <w:rPr>
          <w:rFonts w:ascii="Times New Roman" w:eastAsia="Times New Roman" w:hAnsi="Times New Roman"/>
          <w:color w:val="000000"/>
          <w:sz w:val="28"/>
          <w:szCs w:val="28"/>
          <w:shd w:val="clear" w:color="auto" w:fill="FFFFFF"/>
          <w:lang w:eastAsia="ru-RU"/>
        </w:rPr>
        <w:softHyphen/>
        <w:t>ется не биологическим организмом, перера</w:t>
      </w:r>
      <w:r w:rsidRPr="00F277BE">
        <w:rPr>
          <w:rFonts w:ascii="Times New Roman" w:eastAsia="Times New Roman" w:hAnsi="Times New Roman"/>
          <w:color w:val="000000"/>
          <w:sz w:val="28"/>
          <w:szCs w:val="28"/>
          <w:shd w:val="clear" w:color="auto" w:fill="FFFFFF"/>
          <w:lang w:eastAsia="ru-RU"/>
        </w:rPr>
        <w:softHyphen/>
        <w:t xml:space="preserve">батывающим информацию, а человеком как активным субъектом, включенным в систему социальной деятельности. Исходя из такого понимания, Э.В. </w:t>
      </w:r>
      <w:proofErr w:type="spellStart"/>
      <w:r w:rsidRPr="00F277BE">
        <w:rPr>
          <w:rFonts w:ascii="Times New Roman" w:eastAsia="Times New Roman" w:hAnsi="Times New Roman"/>
          <w:color w:val="000000"/>
          <w:sz w:val="28"/>
          <w:szCs w:val="28"/>
          <w:shd w:val="clear" w:color="auto" w:fill="FFFFFF"/>
          <w:lang w:eastAsia="ru-RU"/>
        </w:rPr>
        <w:t>Ильенков</w:t>
      </w:r>
      <w:proofErr w:type="spellEnd"/>
      <w:r w:rsidRPr="00F277BE">
        <w:rPr>
          <w:rFonts w:ascii="Times New Roman" w:eastAsia="Times New Roman" w:hAnsi="Times New Roman"/>
          <w:color w:val="000000"/>
          <w:sz w:val="28"/>
          <w:szCs w:val="28"/>
          <w:shd w:val="clear" w:color="auto" w:fill="FFFFFF"/>
          <w:lang w:eastAsia="ru-RU"/>
        </w:rPr>
        <w:t xml:space="preserve"> и его сторонники счи</w:t>
      </w:r>
      <w:r w:rsidRPr="00F277BE">
        <w:rPr>
          <w:rFonts w:ascii="Times New Roman" w:eastAsia="Times New Roman" w:hAnsi="Times New Roman"/>
          <w:color w:val="000000"/>
          <w:sz w:val="28"/>
          <w:szCs w:val="28"/>
          <w:shd w:val="clear" w:color="auto" w:fill="FFFFFF"/>
          <w:lang w:eastAsia="ru-RU"/>
        </w:rPr>
        <w:softHyphen/>
        <w:t>тали, что идеальное есть не индивидуально-психологическое явление, тем более не физи</w:t>
      </w:r>
      <w:r w:rsidRPr="00F277BE">
        <w:rPr>
          <w:rFonts w:ascii="Times New Roman" w:eastAsia="Times New Roman" w:hAnsi="Times New Roman"/>
          <w:color w:val="000000"/>
          <w:sz w:val="28"/>
          <w:szCs w:val="28"/>
          <w:shd w:val="clear" w:color="auto" w:fill="FFFFFF"/>
          <w:lang w:eastAsia="ru-RU"/>
        </w:rPr>
        <w:softHyphen/>
        <w:t xml:space="preserve">ологическое, а общественно-историческое, продукт и форма духовного производства. Он критиковал тех, кто сводил </w:t>
      </w:r>
      <w:proofErr w:type="gramStart"/>
      <w:r w:rsidRPr="00F277BE">
        <w:rPr>
          <w:rFonts w:ascii="Times New Roman" w:eastAsia="Times New Roman" w:hAnsi="Times New Roman"/>
          <w:color w:val="000000"/>
          <w:sz w:val="28"/>
          <w:szCs w:val="28"/>
          <w:shd w:val="clear" w:color="auto" w:fill="FFFFFF"/>
          <w:lang w:eastAsia="ru-RU"/>
        </w:rPr>
        <w:t>идеальное</w:t>
      </w:r>
      <w:proofErr w:type="gramEnd"/>
      <w:r w:rsidRPr="00F277BE">
        <w:rPr>
          <w:rFonts w:ascii="Times New Roman" w:eastAsia="Times New Roman" w:hAnsi="Times New Roman"/>
          <w:color w:val="000000"/>
          <w:sz w:val="28"/>
          <w:szCs w:val="28"/>
          <w:shd w:val="clear" w:color="auto" w:fill="FFFFFF"/>
          <w:lang w:eastAsia="ru-RU"/>
        </w:rPr>
        <w:t xml:space="preserve"> к со</w:t>
      </w:r>
      <w:r w:rsidRPr="00F277BE">
        <w:rPr>
          <w:rFonts w:ascii="Times New Roman" w:eastAsia="Times New Roman" w:hAnsi="Times New Roman"/>
          <w:color w:val="000000"/>
          <w:sz w:val="28"/>
          <w:szCs w:val="28"/>
          <w:shd w:val="clear" w:color="auto" w:fill="FFFFFF"/>
          <w:lang w:eastAsia="ru-RU"/>
        </w:rPr>
        <w:softHyphen/>
        <w:t>стоянию той материи, которая «находится под черепной коробкой индивида». Идеальность по своей природе и генезису носит чисто социальный характер. «Идеальность есть характеристика вещей, но не их естествен</w:t>
      </w:r>
      <w:r w:rsidRPr="00F277BE">
        <w:rPr>
          <w:rFonts w:ascii="Times New Roman" w:eastAsia="Times New Roman" w:hAnsi="Times New Roman"/>
          <w:color w:val="000000"/>
          <w:sz w:val="28"/>
          <w:szCs w:val="28"/>
          <w:shd w:val="clear" w:color="auto" w:fill="FFFFFF"/>
          <w:lang w:eastAsia="ru-RU"/>
        </w:rPr>
        <w:softHyphen/>
        <w:t>но-природной определенности, а той опре</w:t>
      </w:r>
      <w:r w:rsidRPr="00F277BE">
        <w:rPr>
          <w:rFonts w:ascii="Times New Roman" w:eastAsia="Times New Roman" w:hAnsi="Times New Roman"/>
          <w:color w:val="000000"/>
          <w:sz w:val="28"/>
          <w:szCs w:val="28"/>
          <w:shd w:val="clear" w:color="auto" w:fill="FFFFFF"/>
          <w:lang w:eastAsia="ru-RU"/>
        </w:rPr>
        <w:softHyphen/>
        <w:t xml:space="preserve">деленности, которой они обязаны труду, </w:t>
      </w:r>
      <w:proofErr w:type="spellStart"/>
      <w:r w:rsidRPr="00F277BE">
        <w:rPr>
          <w:rFonts w:ascii="Times New Roman" w:eastAsia="Times New Roman" w:hAnsi="Times New Roman"/>
          <w:color w:val="000000"/>
          <w:sz w:val="28"/>
          <w:szCs w:val="28"/>
          <w:shd w:val="clear" w:color="auto" w:fill="FFFFFF"/>
          <w:lang w:eastAsia="ru-RU"/>
        </w:rPr>
        <w:t>преобразующе</w:t>
      </w:r>
      <w:proofErr w:type="spellEnd"/>
      <w:r w:rsidRPr="00F277BE">
        <w:rPr>
          <w:rFonts w:ascii="Times New Roman" w:eastAsia="Times New Roman" w:hAnsi="Times New Roman"/>
          <w:color w:val="000000"/>
          <w:sz w:val="28"/>
          <w:szCs w:val="28"/>
          <w:shd w:val="clear" w:color="auto" w:fill="FFFFFF"/>
          <w:lang w:eastAsia="ru-RU"/>
        </w:rPr>
        <w:t>-формообразующей деятельнос</w:t>
      </w:r>
      <w:r w:rsidRPr="00F277BE">
        <w:rPr>
          <w:rFonts w:ascii="Times New Roman" w:eastAsia="Times New Roman" w:hAnsi="Times New Roman"/>
          <w:color w:val="000000"/>
          <w:sz w:val="28"/>
          <w:szCs w:val="28"/>
          <w:shd w:val="clear" w:color="auto" w:fill="FFFFFF"/>
          <w:lang w:eastAsia="ru-RU"/>
        </w:rPr>
        <w:softHyphen/>
        <w:t>ти общественного человека, его целесооб</w:t>
      </w:r>
      <w:r w:rsidRPr="00F277BE">
        <w:rPr>
          <w:rFonts w:ascii="Times New Roman" w:eastAsia="Times New Roman" w:hAnsi="Times New Roman"/>
          <w:color w:val="000000"/>
          <w:sz w:val="28"/>
          <w:szCs w:val="28"/>
          <w:shd w:val="clear" w:color="auto" w:fill="FFFFFF"/>
          <w:lang w:eastAsia="ru-RU"/>
        </w:rPr>
        <w:softHyphen/>
        <w:t>разной чувственно-предметной активнос</w:t>
      </w:r>
      <w:r w:rsidRPr="00F277BE">
        <w:rPr>
          <w:rFonts w:ascii="Times New Roman" w:eastAsia="Times New Roman" w:hAnsi="Times New Roman"/>
          <w:color w:val="000000"/>
          <w:sz w:val="28"/>
          <w:szCs w:val="28"/>
          <w:shd w:val="clear" w:color="auto" w:fill="FFFFFF"/>
          <w:lang w:eastAsia="ru-RU"/>
        </w:rPr>
        <w:softHyphen/>
        <w:t xml:space="preserve">ти». </w:t>
      </w:r>
      <w:proofErr w:type="gramStart"/>
      <w:r w:rsidRPr="00F277BE">
        <w:rPr>
          <w:rFonts w:ascii="Times New Roman" w:eastAsia="Times New Roman" w:hAnsi="Times New Roman"/>
          <w:color w:val="000000"/>
          <w:sz w:val="28"/>
          <w:szCs w:val="28"/>
          <w:shd w:val="clear" w:color="auto" w:fill="FFFFFF"/>
          <w:lang w:eastAsia="ru-RU"/>
        </w:rPr>
        <w:t xml:space="preserve">Центральным у </w:t>
      </w:r>
      <w:proofErr w:type="spellStart"/>
      <w:r w:rsidRPr="00F277BE">
        <w:rPr>
          <w:rFonts w:ascii="Times New Roman" w:eastAsia="Times New Roman" w:hAnsi="Times New Roman"/>
          <w:color w:val="000000"/>
          <w:sz w:val="28"/>
          <w:szCs w:val="28"/>
          <w:shd w:val="clear" w:color="auto" w:fill="FFFFFF"/>
          <w:lang w:eastAsia="ru-RU"/>
        </w:rPr>
        <w:t>Ильенкова</w:t>
      </w:r>
      <w:proofErr w:type="spellEnd"/>
      <w:r w:rsidRPr="00F277BE">
        <w:rPr>
          <w:rFonts w:ascii="Times New Roman" w:eastAsia="Times New Roman" w:hAnsi="Times New Roman"/>
          <w:color w:val="000000"/>
          <w:sz w:val="28"/>
          <w:szCs w:val="28"/>
          <w:shd w:val="clear" w:color="auto" w:fill="FFFFFF"/>
          <w:lang w:eastAsia="ru-RU"/>
        </w:rPr>
        <w:t xml:space="preserve"> является положение о том, что идеальные явления, хотя и не сводятся к физическим, выступа</w:t>
      </w:r>
      <w:r w:rsidRPr="00F277BE">
        <w:rPr>
          <w:rFonts w:ascii="Times New Roman" w:eastAsia="Times New Roman" w:hAnsi="Times New Roman"/>
          <w:color w:val="000000"/>
          <w:sz w:val="28"/>
          <w:szCs w:val="28"/>
          <w:shd w:val="clear" w:color="auto" w:fill="FFFFFF"/>
          <w:lang w:eastAsia="ru-RU"/>
        </w:rPr>
        <w:softHyphen/>
        <w:t>ют как подлинные компоненты объективной реальности.</w:t>
      </w:r>
      <w:proofErr w:type="gramEnd"/>
      <w:r w:rsidRPr="00F277BE">
        <w:rPr>
          <w:rFonts w:ascii="Times New Roman" w:eastAsia="Times New Roman" w:hAnsi="Times New Roman"/>
          <w:color w:val="000000"/>
          <w:sz w:val="28"/>
          <w:szCs w:val="28"/>
          <w:shd w:val="clear" w:color="auto" w:fill="FFFFFF"/>
          <w:lang w:eastAsia="ru-RU"/>
        </w:rPr>
        <w:t xml:space="preserve"> Иными словами, идеальное су</w:t>
      </w:r>
      <w:r w:rsidRPr="00F277BE">
        <w:rPr>
          <w:rFonts w:ascii="Times New Roman" w:eastAsia="Times New Roman" w:hAnsi="Times New Roman"/>
          <w:color w:val="000000"/>
          <w:sz w:val="28"/>
          <w:szCs w:val="28"/>
          <w:shd w:val="clear" w:color="auto" w:fill="FFFFFF"/>
          <w:lang w:eastAsia="ru-RU"/>
        </w:rPr>
        <w:softHyphen/>
        <w:t>ществует объективно как форма человечес</w:t>
      </w:r>
      <w:r w:rsidRPr="00F277BE">
        <w:rPr>
          <w:rFonts w:ascii="Times New Roman" w:eastAsia="Times New Roman" w:hAnsi="Times New Roman"/>
          <w:color w:val="000000"/>
          <w:sz w:val="28"/>
          <w:szCs w:val="28"/>
          <w:shd w:val="clear" w:color="auto" w:fill="FFFFFF"/>
          <w:lang w:eastAsia="ru-RU"/>
        </w:rPr>
        <w:softHyphen/>
        <w:t>кой деятельности, воплощенная в форме «вещи». Утверждение об объективности идеального некоторые оппоненты подверга</w:t>
      </w:r>
      <w:r w:rsidRPr="00F277BE">
        <w:rPr>
          <w:rFonts w:ascii="Times New Roman" w:eastAsia="Times New Roman" w:hAnsi="Times New Roman"/>
          <w:color w:val="000000"/>
          <w:sz w:val="28"/>
          <w:szCs w:val="28"/>
          <w:shd w:val="clear" w:color="auto" w:fill="FFFFFF"/>
          <w:lang w:eastAsia="ru-RU"/>
        </w:rPr>
        <w:softHyphen/>
        <w:t>ли сомнению, так как оно ассоциировалось у них с объективным идеализмом гегелевс</w:t>
      </w:r>
      <w:r w:rsidRPr="00F277BE">
        <w:rPr>
          <w:rFonts w:ascii="Times New Roman" w:eastAsia="Times New Roman" w:hAnsi="Times New Roman"/>
          <w:color w:val="000000"/>
          <w:sz w:val="28"/>
          <w:szCs w:val="28"/>
          <w:shd w:val="clear" w:color="auto" w:fill="FFFFFF"/>
          <w:lang w:eastAsia="ru-RU"/>
        </w:rPr>
        <w:softHyphen/>
        <w:t>кого типа. В дискуссии</w:t>
      </w:r>
      <w:r w:rsidRPr="00F277BE">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 xml:space="preserve">о природе </w:t>
      </w:r>
      <w:proofErr w:type="gramStart"/>
      <w:r w:rsidRPr="00F277BE">
        <w:rPr>
          <w:rFonts w:ascii="Times New Roman" w:eastAsia="Times New Roman" w:hAnsi="Times New Roman"/>
          <w:color w:val="000000"/>
          <w:sz w:val="28"/>
          <w:szCs w:val="28"/>
          <w:shd w:val="clear" w:color="auto" w:fill="FFFFFF"/>
          <w:lang w:eastAsia="ru-RU"/>
        </w:rPr>
        <w:t>идеального</w:t>
      </w:r>
      <w:proofErr w:type="gramEnd"/>
      <w:r w:rsidRPr="00F277BE">
        <w:rPr>
          <w:rFonts w:ascii="Times New Roman" w:eastAsia="Times New Roman" w:hAnsi="Times New Roman"/>
          <w:color w:val="000000"/>
          <w:sz w:val="28"/>
          <w:szCs w:val="28"/>
          <w:shd w:val="clear" w:color="auto" w:fill="FFFFFF"/>
          <w:lang w:eastAsia="ru-RU"/>
        </w:rPr>
        <w:t xml:space="preserve"> </w:t>
      </w:r>
      <w:proofErr w:type="spellStart"/>
      <w:r w:rsidRPr="00F277BE">
        <w:rPr>
          <w:rFonts w:ascii="Times New Roman" w:eastAsia="Times New Roman" w:hAnsi="Times New Roman"/>
          <w:color w:val="000000"/>
          <w:sz w:val="28"/>
          <w:szCs w:val="28"/>
          <w:shd w:val="clear" w:color="auto" w:fill="FFFFFF"/>
          <w:lang w:eastAsia="ru-RU"/>
        </w:rPr>
        <w:t>деятельностному</w:t>
      </w:r>
      <w:proofErr w:type="spellEnd"/>
      <w:r w:rsidRPr="00F277BE">
        <w:rPr>
          <w:rFonts w:ascii="Times New Roman" w:eastAsia="Times New Roman" w:hAnsi="Times New Roman"/>
          <w:color w:val="000000"/>
          <w:sz w:val="28"/>
          <w:szCs w:val="28"/>
          <w:shd w:val="clear" w:color="auto" w:fill="FFFFFF"/>
          <w:lang w:eastAsia="ru-RU"/>
        </w:rPr>
        <w:t xml:space="preserve"> подходу был противопоставлен ин</w:t>
      </w:r>
      <w:r w:rsidRPr="00F277BE">
        <w:rPr>
          <w:rFonts w:ascii="Times New Roman" w:eastAsia="Times New Roman" w:hAnsi="Times New Roman"/>
          <w:color w:val="000000"/>
          <w:sz w:val="28"/>
          <w:szCs w:val="28"/>
          <w:shd w:val="clear" w:color="auto" w:fill="FFFFFF"/>
          <w:lang w:eastAsia="ru-RU"/>
        </w:rPr>
        <w:softHyphen/>
        <w:t>формационный подход, согласно которому иде</w:t>
      </w:r>
      <w:r w:rsidRPr="00F277BE">
        <w:rPr>
          <w:rFonts w:ascii="Times New Roman" w:eastAsia="Times New Roman" w:hAnsi="Times New Roman"/>
          <w:color w:val="000000"/>
          <w:sz w:val="28"/>
          <w:szCs w:val="28"/>
          <w:shd w:val="clear" w:color="auto" w:fill="FFFFFF"/>
          <w:lang w:eastAsia="ru-RU"/>
        </w:rPr>
        <w:softHyphen/>
        <w:t>альное — это актуализированная для личнос</w:t>
      </w:r>
      <w:r w:rsidRPr="00F277BE">
        <w:rPr>
          <w:rFonts w:ascii="Times New Roman" w:eastAsia="Times New Roman" w:hAnsi="Times New Roman"/>
          <w:color w:val="000000"/>
          <w:sz w:val="28"/>
          <w:szCs w:val="28"/>
          <w:shd w:val="clear" w:color="auto" w:fill="FFFFFF"/>
          <w:lang w:eastAsia="ru-RU"/>
        </w:rPr>
        <w:softHyphen/>
        <w:t>ти информация в «чистом виде» и способность свободно оперировать ею. Иными словами, идеальное — это субъективная реальность.</w:t>
      </w:r>
      <w:r w:rsidR="00262280">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С конца 80-х годов начинается процесс возвращения эмигрантской части отечественной философии ХХ века, открывается возможность восстановления утраченного единства национальной культуры. Появились предпосылки для дальнейшего развития философии, которая есть творческий поиск свободной личности.</w:t>
      </w:r>
    </w:p>
    <w:p w:rsidR="00F277BE" w:rsidRP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color w:val="000000"/>
          <w:sz w:val="28"/>
          <w:szCs w:val="28"/>
          <w:shd w:val="clear" w:color="auto" w:fill="FFFFFF"/>
          <w:lang w:eastAsia="ru-RU"/>
        </w:rPr>
        <w:t>Литература:</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spellStart"/>
      <w:r w:rsidRPr="00EA2714">
        <w:rPr>
          <w:rFonts w:ascii="Times New Roman" w:eastAsia="Times New Roman" w:hAnsi="Times New Roman"/>
          <w:bCs/>
          <w:color w:val="000000"/>
          <w:sz w:val="28"/>
          <w:szCs w:val="28"/>
          <w:shd w:val="clear" w:color="auto" w:fill="FFFFFF"/>
          <w:lang w:eastAsia="ru-RU"/>
        </w:rPr>
        <w:t>проф</w:t>
      </w:r>
      <w:proofErr w:type="gramStart"/>
      <w:r w:rsidRPr="00EA2714">
        <w:rPr>
          <w:rFonts w:ascii="Times New Roman" w:eastAsia="Times New Roman" w:hAnsi="Times New Roman"/>
          <w:bCs/>
          <w:color w:val="000000"/>
          <w:sz w:val="28"/>
          <w:szCs w:val="28"/>
          <w:shd w:val="clear" w:color="auto" w:fill="FFFFFF"/>
          <w:lang w:eastAsia="ru-RU"/>
        </w:rPr>
        <w:t>.у</w:t>
      </w:r>
      <w:proofErr w:type="gramEnd"/>
      <w:r w:rsidRPr="00EA2714">
        <w:rPr>
          <w:rFonts w:ascii="Times New Roman" w:eastAsia="Times New Roman" w:hAnsi="Times New Roman"/>
          <w:bCs/>
          <w:color w:val="000000"/>
          <w:sz w:val="28"/>
          <w:szCs w:val="28"/>
          <w:shd w:val="clear" w:color="auto" w:fill="FFFFFF"/>
          <w:lang w:eastAsia="ru-RU"/>
        </w:rPr>
        <w:t>чебных</w:t>
      </w:r>
      <w:proofErr w:type="spellEnd"/>
      <w:r w:rsidRPr="00EA2714">
        <w:rPr>
          <w:rFonts w:ascii="Times New Roman" w:eastAsia="Times New Roman" w:hAnsi="Times New Roman"/>
          <w:bCs/>
          <w:color w:val="000000"/>
          <w:sz w:val="28"/>
          <w:szCs w:val="28"/>
          <w:shd w:val="clear" w:color="auto" w:fill="FFFFFF"/>
          <w:lang w:eastAsia="ru-RU"/>
        </w:rPr>
        <w:t xml:space="preserve"> заведений. – М.: «Академия», 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4.Кохановский  В.П. Основы  философии: учебное  пособие  для    сред</w:t>
      </w:r>
      <w:proofErr w:type="gramStart"/>
      <w:r w:rsidRPr="00EA2714">
        <w:rPr>
          <w:rFonts w:ascii="Times New Roman" w:eastAsia="Times New Roman" w:hAnsi="Times New Roman"/>
          <w:bCs/>
          <w:color w:val="000000"/>
          <w:sz w:val="28"/>
          <w:szCs w:val="28"/>
          <w:shd w:val="clear" w:color="auto" w:fill="FFFFFF"/>
          <w:lang w:eastAsia="ru-RU"/>
        </w:rPr>
        <w:t>.</w:t>
      </w:r>
      <w:proofErr w:type="gramEnd"/>
      <w:r w:rsidRPr="00EA2714">
        <w:rPr>
          <w:rFonts w:ascii="Times New Roman" w:eastAsia="Times New Roman" w:hAnsi="Times New Roman"/>
          <w:bCs/>
          <w:color w:val="000000"/>
          <w:sz w:val="28"/>
          <w:szCs w:val="28"/>
          <w:shd w:val="clear" w:color="auto" w:fill="FFFFFF"/>
          <w:lang w:eastAsia="ru-RU"/>
        </w:rPr>
        <w:t xml:space="preserve">  </w:t>
      </w:r>
      <w:proofErr w:type="gramStart"/>
      <w:r w:rsidRPr="00EA2714">
        <w:rPr>
          <w:rFonts w:ascii="Times New Roman" w:eastAsia="Times New Roman" w:hAnsi="Times New Roman"/>
          <w:bCs/>
          <w:color w:val="000000"/>
          <w:sz w:val="28"/>
          <w:szCs w:val="28"/>
          <w:shd w:val="clear" w:color="auto" w:fill="FFFFFF"/>
          <w:lang w:eastAsia="ru-RU"/>
        </w:rPr>
        <w:t>с</w:t>
      </w:r>
      <w:proofErr w:type="gramEnd"/>
      <w:r w:rsidRPr="00EA2714">
        <w:rPr>
          <w:rFonts w:ascii="Times New Roman" w:eastAsia="Times New Roman" w:hAnsi="Times New Roman"/>
          <w:bCs/>
          <w:color w:val="000000"/>
          <w:sz w:val="28"/>
          <w:szCs w:val="28"/>
          <w:shd w:val="clear" w:color="auto" w:fill="FFFFFF"/>
          <w:lang w:eastAsia="ru-RU"/>
        </w:rPr>
        <w:t>пец.  учеб.  заведений. –  Ростов  н/Д.:  Феникс.  2010.</w:t>
      </w:r>
    </w:p>
    <w:p w:rsidR="00F277BE" w:rsidRPr="00EA2714" w:rsidRDefault="00F277BE"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Вопросы для самоконтроля.</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1. Каковы особенности возникновения русской философии?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2. В чем суть философии славянофилов и западников?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3. Раскройте сущность философии всеединства</w:t>
      </w:r>
      <w:proofErr w:type="gramStart"/>
      <w:r w:rsidRPr="00F277BE">
        <w:rPr>
          <w:rFonts w:ascii="Times New Roman" w:eastAsia="Times New Roman" w:hAnsi="Times New Roman"/>
          <w:color w:val="000000"/>
          <w:sz w:val="28"/>
          <w:szCs w:val="28"/>
          <w:lang w:eastAsia="ru-RU"/>
        </w:rPr>
        <w:t xml:space="preserve"> В</w:t>
      </w:r>
      <w:proofErr w:type="gramEnd"/>
      <w:r w:rsidRPr="00F277BE">
        <w:rPr>
          <w:rFonts w:ascii="Times New Roman" w:eastAsia="Times New Roman" w:hAnsi="Times New Roman"/>
          <w:color w:val="000000"/>
          <w:sz w:val="28"/>
          <w:szCs w:val="28"/>
          <w:lang w:eastAsia="ru-RU"/>
        </w:rPr>
        <w:t>л. Соловьева.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4. Определите основные черты русской религиозной философии ХХ века.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5. В чем суть философии русского космизма?</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EA2714">
      <w:pPr>
        <w:spacing w:before="100" w:beforeAutospacing="1" w:after="100" w:afterAutospacing="1" w:line="270" w:lineRule="atLeast"/>
        <w:jc w:val="center"/>
        <w:rPr>
          <w:rFonts w:ascii="Times New Roman" w:eastAsia="Times New Roman" w:hAnsi="Times New Roman"/>
          <w:b/>
          <w:iCs/>
          <w:color w:val="000000"/>
          <w:sz w:val="28"/>
          <w:szCs w:val="28"/>
          <w:lang w:eastAsia="ru-RU"/>
        </w:rPr>
      </w:pPr>
      <w:r w:rsidRPr="00F277BE">
        <w:rPr>
          <w:rFonts w:ascii="Times New Roman" w:eastAsia="Times New Roman" w:hAnsi="Times New Roman"/>
          <w:b/>
          <w:iCs/>
          <w:color w:val="000000"/>
          <w:sz w:val="28"/>
          <w:szCs w:val="28"/>
          <w:lang w:eastAsia="ru-RU"/>
        </w:rPr>
        <w:lastRenderedPageBreak/>
        <w:t>Задания</w:t>
      </w:r>
    </w:p>
    <w:p w:rsidR="00F277BE" w:rsidRDefault="00F277BE" w:rsidP="00F277BE">
      <w:pPr>
        <w:spacing w:before="100" w:beforeAutospacing="1" w:after="100" w:afterAutospacing="1" w:line="270" w:lineRule="atLeast"/>
        <w:rPr>
          <w:rFonts w:ascii="Times New Roman" w:eastAsia="Times New Roman" w:hAnsi="Times New Roman"/>
          <w:color w:val="000000"/>
          <w:sz w:val="28"/>
          <w:szCs w:val="28"/>
          <w:lang w:eastAsia="ru-RU"/>
        </w:rPr>
      </w:pPr>
      <w:r w:rsidRPr="00704CF4">
        <w:rPr>
          <w:rFonts w:ascii="Times New Roman" w:eastAsia="Times New Roman" w:hAnsi="Times New Roman"/>
          <w:b/>
          <w:iCs/>
          <w:color w:val="000000"/>
          <w:sz w:val="28"/>
          <w:szCs w:val="28"/>
          <w:lang w:eastAsia="ru-RU"/>
        </w:rPr>
        <w:t>1.Прокомментируйте слова</w:t>
      </w:r>
      <w:r w:rsidRPr="00F277BE">
        <w:rPr>
          <w:rFonts w:ascii="Times New Roman" w:eastAsia="Times New Roman" w:hAnsi="Times New Roman"/>
          <w:iCs/>
          <w:color w:val="000000"/>
          <w:sz w:val="28"/>
          <w:szCs w:val="28"/>
          <w:lang w:eastAsia="ru-RU"/>
        </w:rPr>
        <w:t xml:space="preserve"> М.В.</w:t>
      </w:r>
      <w:r w:rsidR="00704CF4">
        <w:rPr>
          <w:rFonts w:ascii="Times New Roman" w:eastAsia="Times New Roman" w:hAnsi="Times New Roman"/>
          <w:iCs/>
          <w:color w:val="000000"/>
          <w:sz w:val="28"/>
          <w:szCs w:val="28"/>
          <w:lang w:eastAsia="ru-RU"/>
        </w:rPr>
        <w:t xml:space="preserve"> </w:t>
      </w:r>
      <w:r w:rsidRPr="00F277BE">
        <w:rPr>
          <w:rFonts w:ascii="Times New Roman" w:eastAsia="Times New Roman" w:hAnsi="Times New Roman"/>
          <w:iCs/>
          <w:color w:val="000000"/>
          <w:sz w:val="28"/>
          <w:szCs w:val="28"/>
          <w:lang w:eastAsia="ru-RU"/>
        </w:rPr>
        <w:t>Ломоносова</w:t>
      </w:r>
      <w:r w:rsidRPr="00F277B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lang w:eastAsia="ru-RU"/>
        </w:rPr>
        <w:t xml:space="preserve">“Оным умникам… легко быть философами, </w:t>
      </w:r>
      <w:proofErr w:type="spellStart"/>
      <w:r w:rsidRPr="00F277BE">
        <w:rPr>
          <w:rFonts w:ascii="Times New Roman" w:eastAsia="Times New Roman" w:hAnsi="Times New Roman"/>
          <w:color w:val="000000"/>
          <w:sz w:val="28"/>
          <w:szCs w:val="28"/>
          <w:lang w:eastAsia="ru-RU"/>
        </w:rPr>
        <w:t>выучась</w:t>
      </w:r>
      <w:proofErr w:type="spellEnd"/>
      <w:r w:rsidRPr="00F277BE">
        <w:rPr>
          <w:rFonts w:ascii="Times New Roman" w:eastAsia="Times New Roman" w:hAnsi="Times New Roman"/>
          <w:color w:val="000000"/>
          <w:sz w:val="28"/>
          <w:szCs w:val="28"/>
          <w:lang w:eastAsia="ru-RU"/>
        </w:rPr>
        <w:t xml:space="preserve"> наизусть три слова: </w:t>
      </w:r>
      <w:r w:rsidRPr="00F277BE">
        <w:rPr>
          <w:rFonts w:ascii="Times New Roman" w:eastAsia="Times New Roman" w:hAnsi="Times New Roman"/>
          <w:bCs/>
          <w:color w:val="000000"/>
          <w:sz w:val="28"/>
          <w:szCs w:val="28"/>
          <w:lang w:eastAsia="ru-RU"/>
        </w:rPr>
        <w:t>бог так сотворил</w:t>
      </w:r>
      <w:r w:rsidRPr="00F277BE">
        <w:rPr>
          <w:rFonts w:ascii="Times New Roman" w:eastAsia="Times New Roman" w:hAnsi="Times New Roman"/>
          <w:color w:val="000000"/>
          <w:sz w:val="28"/>
          <w:szCs w:val="28"/>
          <w:lang w:eastAsia="ru-RU"/>
        </w:rPr>
        <w:t xml:space="preserve">, и </w:t>
      </w:r>
      <w:proofErr w:type="gramStart"/>
      <w:r w:rsidRPr="00F277BE">
        <w:rPr>
          <w:rFonts w:ascii="Times New Roman" w:eastAsia="Times New Roman" w:hAnsi="Times New Roman"/>
          <w:color w:val="000000"/>
          <w:sz w:val="28"/>
          <w:szCs w:val="28"/>
          <w:lang w:eastAsia="ru-RU"/>
        </w:rPr>
        <w:t>сие</w:t>
      </w:r>
      <w:proofErr w:type="gramEnd"/>
      <w:r w:rsidRPr="00F277BE">
        <w:rPr>
          <w:rFonts w:ascii="Times New Roman" w:eastAsia="Times New Roman" w:hAnsi="Times New Roman"/>
          <w:color w:val="000000"/>
          <w:sz w:val="28"/>
          <w:szCs w:val="28"/>
          <w:lang w:eastAsia="ru-RU"/>
        </w:rPr>
        <w:t xml:space="preserve"> </w:t>
      </w:r>
      <w:proofErr w:type="spellStart"/>
      <w:r w:rsidRPr="00F277BE">
        <w:rPr>
          <w:rFonts w:ascii="Times New Roman" w:eastAsia="Times New Roman" w:hAnsi="Times New Roman"/>
          <w:color w:val="000000"/>
          <w:sz w:val="28"/>
          <w:szCs w:val="28"/>
          <w:lang w:eastAsia="ru-RU"/>
        </w:rPr>
        <w:t>дая</w:t>
      </w:r>
      <w:proofErr w:type="spellEnd"/>
      <w:r w:rsidRPr="00F277BE">
        <w:rPr>
          <w:rFonts w:ascii="Times New Roman" w:eastAsia="Times New Roman" w:hAnsi="Times New Roman"/>
          <w:color w:val="000000"/>
          <w:sz w:val="28"/>
          <w:szCs w:val="28"/>
          <w:lang w:eastAsia="ru-RU"/>
        </w:rPr>
        <w:t xml:space="preserve"> в ответ вместо всех причин”.</w:t>
      </w:r>
    </w:p>
    <w:p w:rsidR="00704CF4" w:rsidRDefault="00704CF4" w:rsidP="00F277BE">
      <w:pPr>
        <w:spacing w:before="100" w:beforeAutospacing="1" w:after="100" w:afterAutospacing="1" w:line="270" w:lineRule="atLeast"/>
        <w:rPr>
          <w:rFonts w:ascii="Times New Roman" w:eastAsia="Times New Roman" w:hAnsi="Times New Roman"/>
          <w:color w:val="000000"/>
          <w:sz w:val="28"/>
          <w:szCs w:val="28"/>
          <w:lang w:eastAsia="ru-RU"/>
        </w:rPr>
      </w:pPr>
      <w:r w:rsidRPr="00704CF4">
        <w:rPr>
          <w:rFonts w:ascii="Times New Roman" w:eastAsia="Times New Roman" w:hAnsi="Times New Roman"/>
          <w:b/>
          <w:color w:val="000000"/>
          <w:sz w:val="28"/>
          <w:szCs w:val="28"/>
          <w:lang w:eastAsia="ru-RU"/>
        </w:rPr>
        <w:t>2.Проведите сравнение</w:t>
      </w:r>
      <w:r w:rsidRPr="00704CF4">
        <w:rPr>
          <w:rFonts w:ascii="Times New Roman" w:eastAsia="Times New Roman" w:hAnsi="Times New Roman"/>
          <w:color w:val="000000"/>
          <w:sz w:val="28"/>
          <w:szCs w:val="28"/>
          <w:lang w:eastAsia="ru-RU"/>
        </w:rPr>
        <w:t xml:space="preserve"> взглядов «западников» и «славянофилов»</w:t>
      </w:r>
    </w:p>
    <w:p w:rsidR="00F277BE" w:rsidRPr="00F277BE" w:rsidRDefault="00704CF4" w:rsidP="00F277BE">
      <w:pPr>
        <w:spacing w:before="100" w:beforeAutospacing="1" w:after="100" w:afterAutospacing="1" w:line="270" w:lineRule="atLeast"/>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3</w:t>
      </w:r>
      <w:r w:rsidR="00F277BE" w:rsidRPr="00704CF4">
        <w:rPr>
          <w:rFonts w:ascii="Times New Roman" w:eastAsia="Times New Roman" w:hAnsi="Times New Roman"/>
          <w:b/>
          <w:color w:val="000000"/>
          <w:sz w:val="28"/>
          <w:szCs w:val="28"/>
          <w:lang w:eastAsia="ru-RU"/>
        </w:rPr>
        <w:t>. Заполните таблицу</w:t>
      </w:r>
      <w:r w:rsidR="00F277BE">
        <w:rPr>
          <w:rFonts w:ascii="Times New Roman" w:eastAsia="Times New Roman" w:hAnsi="Times New Roman"/>
          <w:color w:val="000000"/>
          <w:sz w:val="28"/>
          <w:szCs w:val="28"/>
          <w:lang w:eastAsia="ru-RU"/>
        </w:rPr>
        <w:t xml:space="preserve"> на тему: «Представители русской философии»</w:t>
      </w:r>
    </w:p>
    <w:tbl>
      <w:tblPr>
        <w:tblStyle w:val="a6"/>
        <w:tblW w:w="0" w:type="auto"/>
        <w:tblLook w:val="04A0" w:firstRow="1" w:lastRow="0" w:firstColumn="1" w:lastColumn="0" w:noHBand="0" w:noVBand="1"/>
      </w:tblPr>
      <w:tblGrid>
        <w:gridCol w:w="3379"/>
        <w:gridCol w:w="3379"/>
        <w:gridCol w:w="3379"/>
      </w:tblGrid>
      <w:tr w:rsidR="00F277BE" w:rsidTr="00F277BE">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sidRPr="00F277BE">
              <w:rPr>
                <w:rFonts w:ascii="Times New Roman" w:hAnsi="Times New Roman"/>
                <w:bCs/>
                <w:color w:val="000000"/>
                <w:sz w:val="28"/>
                <w:szCs w:val="28"/>
              </w:rPr>
              <w:t>Философ</w:t>
            </w:r>
          </w:p>
        </w:tc>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sidRPr="00F277BE">
              <w:rPr>
                <w:rFonts w:ascii="Times New Roman" w:hAnsi="Times New Roman"/>
                <w:bCs/>
                <w:color w:val="000000"/>
                <w:sz w:val="28"/>
                <w:szCs w:val="28"/>
              </w:rPr>
              <w:t>Философское направление</w:t>
            </w:r>
          </w:p>
        </w:tc>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Pr>
                <w:rFonts w:ascii="Times New Roman" w:hAnsi="Times New Roman"/>
                <w:bCs/>
                <w:color w:val="000000"/>
                <w:sz w:val="28"/>
                <w:szCs w:val="28"/>
              </w:rPr>
              <w:t>Основные философские  идеи</w:t>
            </w:r>
          </w:p>
        </w:tc>
      </w:tr>
      <w:tr w:rsidR="00F277BE" w:rsidTr="00F277BE">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r>
      <w:tr w:rsidR="00F277BE" w:rsidTr="00F277BE">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r>
    </w:tbl>
    <w:p w:rsidR="00F277BE" w:rsidRPr="00F277BE" w:rsidRDefault="00F277BE" w:rsidP="00F277BE">
      <w:pPr>
        <w:spacing w:after="0" w:line="276" w:lineRule="auto"/>
        <w:jc w:val="both"/>
        <w:rPr>
          <w:rFonts w:ascii="Times New Roman" w:hAnsi="Times New Roman"/>
          <w:b/>
          <w:bCs/>
          <w:color w:val="000000"/>
          <w:sz w:val="28"/>
          <w:szCs w:val="28"/>
        </w:rPr>
      </w:pP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b/>
          <w:color w:val="000000"/>
          <w:sz w:val="28"/>
          <w:szCs w:val="28"/>
          <w:lang w:eastAsia="ru-RU"/>
        </w:rPr>
        <w:t>4.В чем</w:t>
      </w:r>
      <w:r w:rsidRPr="00CE26D0">
        <w:rPr>
          <w:rFonts w:ascii="Times New Roman" w:eastAsia="Times New Roman" w:hAnsi="Times New Roman"/>
          <w:color w:val="000000"/>
          <w:sz w:val="28"/>
          <w:szCs w:val="28"/>
          <w:lang w:eastAsia="ru-RU"/>
        </w:rPr>
        <w:t xml:space="preserve"> В.С. Соловьев видит историческое предназначение философии?</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«Итак, что же делала философия? Она освобождал</w:t>
      </w:r>
      <w:r>
        <w:rPr>
          <w:rFonts w:ascii="Times New Roman" w:eastAsia="Times New Roman" w:hAnsi="Times New Roman"/>
          <w:color w:val="000000"/>
          <w:sz w:val="28"/>
          <w:szCs w:val="28"/>
          <w:lang w:eastAsia="ru-RU"/>
        </w:rPr>
        <w:t>а человеческую личность от внеш</w:t>
      </w:r>
      <w:r w:rsidRPr="00CE26D0">
        <w:rPr>
          <w:rFonts w:ascii="Times New Roman" w:eastAsia="Times New Roman" w:hAnsi="Times New Roman"/>
          <w:color w:val="000000"/>
          <w:sz w:val="28"/>
          <w:szCs w:val="28"/>
          <w:lang w:eastAsia="ru-RU"/>
        </w:rPr>
        <w:t>него насилия и давала ей внутреннее содержание. /…/</w:t>
      </w:r>
      <w:r>
        <w:rPr>
          <w:rFonts w:ascii="Times New Roman" w:eastAsia="Times New Roman" w:hAnsi="Times New Roman"/>
          <w:color w:val="000000"/>
          <w:sz w:val="28"/>
          <w:szCs w:val="28"/>
          <w:lang w:eastAsia="ru-RU"/>
        </w:rPr>
        <w:t xml:space="preserve"> </w:t>
      </w:r>
      <w:proofErr w:type="gramStart"/>
      <w:r w:rsidRPr="00CE26D0">
        <w:rPr>
          <w:rFonts w:ascii="Times New Roman" w:eastAsia="Times New Roman" w:hAnsi="Times New Roman"/>
          <w:color w:val="000000"/>
          <w:sz w:val="28"/>
          <w:szCs w:val="28"/>
          <w:lang w:eastAsia="ru-RU"/>
        </w:rPr>
        <w:t>И если теперь мы спросим: на чем основывае</w:t>
      </w:r>
      <w:r>
        <w:rPr>
          <w:rFonts w:ascii="Times New Roman" w:eastAsia="Times New Roman" w:hAnsi="Times New Roman"/>
          <w:color w:val="000000"/>
          <w:sz w:val="28"/>
          <w:szCs w:val="28"/>
          <w:lang w:eastAsia="ru-RU"/>
        </w:rPr>
        <w:t>тся эта освободительная деятель</w:t>
      </w:r>
      <w:r w:rsidRPr="00CE26D0">
        <w:rPr>
          <w:rFonts w:ascii="Times New Roman" w:eastAsia="Times New Roman" w:hAnsi="Times New Roman"/>
          <w:color w:val="000000"/>
          <w:sz w:val="28"/>
          <w:szCs w:val="28"/>
          <w:lang w:eastAsia="ru-RU"/>
        </w:rPr>
        <w:t>ность философии, то мы найдем ее основание в том су</w:t>
      </w:r>
      <w:r>
        <w:rPr>
          <w:rFonts w:ascii="Times New Roman" w:eastAsia="Times New Roman" w:hAnsi="Times New Roman"/>
          <w:color w:val="000000"/>
          <w:sz w:val="28"/>
          <w:szCs w:val="28"/>
          <w:lang w:eastAsia="ru-RU"/>
        </w:rPr>
        <w:t>щественнейшем и коренном свойст</w:t>
      </w:r>
      <w:r w:rsidRPr="00CE26D0">
        <w:rPr>
          <w:rFonts w:ascii="Times New Roman" w:eastAsia="Times New Roman" w:hAnsi="Times New Roman"/>
          <w:color w:val="000000"/>
          <w:sz w:val="28"/>
          <w:szCs w:val="28"/>
          <w:lang w:eastAsia="ru-RU"/>
        </w:rPr>
        <w:t>ве человеческой души, в силу которого она не останавливается ни в каких границах, не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мирится ни с каким извне данным определением, ни с каким внешним ей содержанием,</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так что все блага и блаженства на земле и на небе</w:t>
      </w:r>
      <w:proofErr w:type="gramEnd"/>
      <w:r w:rsidRPr="00CE26D0">
        <w:rPr>
          <w:rFonts w:ascii="Times New Roman" w:eastAsia="Times New Roman" w:hAnsi="Times New Roman"/>
          <w:color w:val="000000"/>
          <w:sz w:val="28"/>
          <w:szCs w:val="28"/>
          <w:lang w:eastAsia="ru-RU"/>
        </w:rPr>
        <w:t xml:space="preserve"> не имеют для нее никакой цены, если</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они не ею самой добыты, не составляют ее собственного внутреннего достояния. И эта</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неспособность удовлетвориться никаким извне данным</w:t>
      </w:r>
      <w:r>
        <w:rPr>
          <w:rFonts w:ascii="Times New Roman" w:eastAsia="Times New Roman" w:hAnsi="Times New Roman"/>
          <w:color w:val="000000"/>
          <w:sz w:val="28"/>
          <w:szCs w:val="28"/>
          <w:lang w:eastAsia="ru-RU"/>
        </w:rPr>
        <w:t xml:space="preserve"> содержанием жизни, это стремле</w:t>
      </w:r>
      <w:r w:rsidRPr="00CE26D0">
        <w:rPr>
          <w:rFonts w:ascii="Times New Roman" w:eastAsia="Times New Roman" w:hAnsi="Times New Roman"/>
          <w:color w:val="000000"/>
          <w:sz w:val="28"/>
          <w:szCs w:val="28"/>
          <w:lang w:eastAsia="ru-RU"/>
        </w:rPr>
        <w:t xml:space="preserve">ние </w:t>
      </w:r>
      <w:proofErr w:type="gramStart"/>
      <w:r w:rsidRPr="00CE26D0">
        <w:rPr>
          <w:rFonts w:ascii="Times New Roman" w:eastAsia="Times New Roman" w:hAnsi="Times New Roman"/>
          <w:color w:val="000000"/>
          <w:sz w:val="28"/>
          <w:szCs w:val="28"/>
          <w:lang w:eastAsia="ru-RU"/>
        </w:rPr>
        <w:t>к</w:t>
      </w:r>
      <w:proofErr w:type="gramEnd"/>
      <w:r w:rsidRPr="00CE26D0">
        <w:rPr>
          <w:rFonts w:ascii="Times New Roman" w:eastAsia="Times New Roman" w:hAnsi="Times New Roman"/>
          <w:color w:val="000000"/>
          <w:sz w:val="28"/>
          <w:szCs w:val="28"/>
          <w:lang w:eastAsia="ru-RU"/>
        </w:rPr>
        <w:t xml:space="preserve"> </w:t>
      </w:r>
      <w:proofErr w:type="gramStart"/>
      <w:r w:rsidRPr="00CE26D0">
        <w:rPr>
          <w:rFonts w:ascii="Times New Roman" w:eastAsia="Times New Roman" w:hAnsi="Times New Roman"/>
          <w:color w:val="000000"/>
          <w:sz w:val="28"/>
          <w:szCs w:val="28"/>
          <w:lang w:eastAsia="ru-RU"/>
        </w:rPr>
        <w:t>все</w:t>
      </w:r>
      <w:proofErr w:type="gramEnd"/>
      <w:r w:rsidRPr="00CE26D0">
        <w:rPr>
          <w:rFonts w:ascii="Times New Roman" w:eastAsia="Times New Roman" w:hAnsi="Times New Roman"/>
          <w:color w:val="000000"/>
          <w:sz w:val="28"/>
          <w:szCs w:val="28"/>
          <w:lang w:eastAsia="ru-RU"/>
        </w:rPr>
        <w:t xml:space="preserve"> большей и большей внутренней полноте бытия, эта сила-разрушительница всех</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чуждых богов, - эта сила уже содержит в возможности то, к чему стремится, - абсолютную</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полноту и совершенство жизни. Отрицательный процесс</w:t>
      </w:r>
      <w:r>
        <w:rPr>
          <w:rFonts w:ascii="Times New Roman" w:eastAsia="Times New Roman" w:hAnsi="Times New Roman"/>
          <w:color w:val="000000"/>
          <w:sz w:val="28"/>
          <w:szCs w:val="28"/>
          <w:lang w:eastAsia="ru-RU"/>
        </w:rPr>
        <w:t xml:space="preserve"> сознания есть вместе с тем про</w:t>
      </w:r>
      <w:r w:rsidRPr="00CE26D0">
        <w:rPr>
          <w:rFonts w:ascii="Times New Roman" w:eastAsia="Times New Roman" w:hAnsi="Times New Roman"/>
          <w:color w:val="000000"/>
          <w:sz w:val="28"/>
          <w:szCs w:val="28"/>
          <w:lang w:eastAsia="ru-RU"/>
        </w:rPr>
        <w:t>цесс положительный, и каждый раз как дух человеческий, разбивая какого-нибудь старого</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кумира, говорит: это не то, чего я хочу, - он уже этим самым дает некоторое определение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того, чего хочет, своего истинного содержания.</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Эта двойственная сила и этот двойной процесс, разрушительный и творческий,</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составляя сущность философии, вместе с тем составляет</w:t>
      </w:r>
      <w:r>
        <w:rPr>
          <w:rFonts w:ascii="Times New Roman" w:eastAsia="Times New Roman" w:hAnsi="Times New Roman"/>
          <w:color w:val="000000"/>
          <w:sz w:val="28"/>
          <w:szCs w:val="28"/>
          <w:lang w:eastAsia="ru-RU"/>
        </w:rPr>
        <w:t xml:space="preserve"> и сущность самого человека, то</w:t>
      </w:r>
      <w:r w:rsidRPr="00CE26D0">
        <w:rPr>
          <w:rFonts w:ascii="Times New Roman" w:eastAsia="Times New Roman" w:hAnsi="Times New Roman"/>
          <w:color w:val="000000"/>
          <w:sz w:val="28"/>
          <w:szCs w:val="28"/>
          <w:lang w:eastAsia="ru-RU"/>
        </w:rPr>
        <w:t>го, чем определяется его достоинство и преимущество перед остальною природой, так что</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на вопрос: что делает философия? – мы имеет право ответить: она делает человека вполне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 xml:space="preserve">человеком. А так как в истинно человеческом </w:t>
      </w:r>
      <w:proofErr w:type="gramStart"/>
      <w:r w:rsidRPr="00CE26D0">
        <w:rPr>
          <w:rFonts w:ascii="Times New Roman" w:eastAsia="Times New Roman" w:hAnsi="Times New Roman"/>
          <w:color w:val="000000"/>
          <w:sz w:val="28"/>
          <w:szCs w:val="28"/>
          <w:lang w:eastAsia="ru-RU"/>
        </w:rPr>
        <w:t>бытии</w:t>
      </w:r>
      <w:proofErr w:type="gramEnd"/>
      <w:r w:rsidRPr="00CE26D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равно нуждаются и Бог, и матери</w:t>
      </w:r>
      <w:r w:rsidRPr="00CE26D0">
        <w:rPr>
          <w:rFonts w:ascii="Times New Roman" w:eastAsia="Times New Roman" w:hAnsi="Times New Roman"/>
          <w:color w:val="000000"/>
          <w:sz w:val="28"/>
          <w:szCs w:val="28"/>
          <w:lang w:eastAsia="ru-RU"/>
        </w:rPr>
        <w:t>альная природа, - Бог в с</w:t>
      </w:r>
      <w:r>
        <w:rPr>
          <w:rFonts w:ascii="Times New Roman" w:eastAsia="Times New Roman" w:hAnsi="Times New Roman"/>
          <w:color w:val="000000"/>
          <w:sz w:val="28"/>
          <w:szCs w:val="28"/>
          <w:lang w:eastAsia="ru-RU"/>
        </w:rPr>
        <w:t>илу абсолютной полнот</w:t>
      </w:r>
      <w:r w:rsidRPr="00CE26D0">
        <w:rPr>
          <w:rFonts w:ascii="Times New Roman" w:eastAsia="Times New Roman" w:hAnsi="Times New Roman"/>
          <w:color w:val="000000"/>
          <w:sz w:val="28"/>
          <w:szCs w:val="28"/>
          <w:lang w:eastAsia="ru-RU"/>
        </w:rPr>
        <w:t>ы своего существа, требующий другого</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CE26D0">
        <w:rPr>
          <w:rFonts w:ascii="Times New Roman" w:eastAsia="Times New Roman" w:hAnsi="Times New Roman"/>
          <w:color w:val="000000"/>
          <w:sz w:val="28"/>
          <w:szCs w:val="28"/>
          <w:lang w:eastAsia="ru-RU"/>
        </w:rPr>
        <w:t>для ее свободного усвоения, а материальная природа, нап</w:t>
      </w:r>
      <w:r>
        <w:rPr>
          <w:rFonts w:ascii="Times New Roman" w:eastAsia="Times New Roman" w:hAnsi="Times New Roman"/>
          <w:color w:val="000000"/>
          <w:sz w:val="28"/>
          <w:szCs w:val="28"/>
          <w:lang w:eastAsia="ru-RU"/>
        </w:rPr>
        <w:t>ротив, вследствие скудости и не</w:t>
      </w:r>
      <w:r w:rsidRPr="00CE26D0">
        <w:rPr>
          <w:rFonts w:ascii="Times New Roman" w:eastAsia="Times New Roman" w:hAnsi="Times New Roman"/>
          <w:color w:val="000000"/>
          <w:sz w:val="28"/>
          <w:szCs w:val="28"/>
          <w:lang w:eastAsia="ru-RU"/>
        </w:rPr>
        <w:t>определенности своего бытия, ищущей другого для своего восполнения и определения, -</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то, следовательно, философия, осуществляя собственно человеческое начало в человеке,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тем самым служит и божественному и материальному нач</w:t>
      </w:r>
      <w:r>
        <w:rPr>
          <w:rFonts w:ascii="Times New Roman" w:eastAsia="Times New Roman" w:hAnsi="Times New Roman"/>
          <w:color w:val="000000"/>
          <w:sz w:val="28"/>
          <w:szCs w:val="28"/>
          <w:lang w:eastAsia="ru-RU"/>
        </w:rPr>
        <w:t>алу, вводя и то, и другое в фор</w:t>
      </w:r>
      <w:r w:rsidRPr="00CE26D0">
        <w:rPr>
          <w:rFonts w:ascii="Times New Roman" w:eastAsia="Times New Roman" w:hAnsi="Times New Roman"/>
          <w:color w:val="000000"/>
          <w:sz w:val="28"/>
          <w:szCs w:val="28"/>
          <w:lang w:eastAsia="ru-RU"/>
        </w:rPr>
        <w:t>му свободной человечности» (Соловьев В.С. Историче</w:t>
      </w:r>
      <w:r>
        <w:rPr>
          <w:rFonts w:ascii="Times New Roman" w:eastAsia="Times New Roman" w:hAnsi="Times New Roman"/>
          <w:color w:val="000000"/>
          <w:sz w:val="28"/>
          <w:szCs w:val="28"/>
          <w:lang w:eastAsia="ru-RU"/>
        </w:rPr>
        <w:t>ские дела философии // Мир фило</w:t>
      </w:r>
      <w:r w:rsidRPr="00CE26D0">
        <w:rPr>
          <w:rFonts w:ascii="Times New Roman" w:eastAsia="Times New Roman" w:hAnsi="Times New Roman"/>
          <w:color w:val="000000"/>
          <w:sz w:val="28"/>
          <w:szCs w:val="28"/>
          <w:lang w:eastAsia="ru-RU"/>
        </w:rPr>
        <w:t>софии.</w:t>
      </w:r>
      <w:proofErr w:type="gramEnd"/>
      <w:r w:rsidRPr="00CE26D0">
        <w:rPr>
          <w:rFonts w:ascii="Times New Roman" w:eastAsia="Times New Roman" w:hAnsi="Times New Roman"/>
          <w:color w:val="000000"/>
          <w:sz w:val="28"/>
          <w:szCs w:val="28"/>
          <w:lang w:eastAsia="ru-RU"/>
        </w:rPr>
        <w:t xml:space="preserve"> </w:t>
      </w:r>
      <w:proofErr w:type="gramStart"/>
      <w:r w:rsidRPr="00CE26D0">
        <w:rPr>
          <w:rFonts w:ascii="Times New Roman" w:eastAsia="Times New Roman" w:hAnsi="Times New Roman"/>
          <w:color w:val="000000"/>
          <w:sz w:val="28"/>
          <w:szCs w:val="28"/>
          <w:lang w:eastAsia="ru-RU"/>
        </w:rPr>
        <w:t>Ч. 1 С. 174-175).</w:t>
      </w:r>
      <w:proofErr w:type="gramEnd"/>
    </w:p>
    <w:p w:rsidR="00CE26D0" w:rsidRPr="00CE26D0" w:rsidRDefault="00CE26D0" w:rsidP="00CE26D0">
      <w:pPr>
        <w:shd w:val="clear" w:color="auto" w:fill="FFFFFF"/>
        <w:spacing w:after="0" w:line="240" w:lineRule="auto"/>
        <w:rPr>
          <w:rFonts w:ascii="YS Text" w:eastAsia="Times New Roman" w:hAnsi="YS Text"/>
          <w:color w:val="000000"/>
          <w:sz w:val="23"/>
          <w:szCs w:val="23"/>
          <w:lang w:eastAsia="ru-RU"/>
        </w:rPr>
      </w:pPr>
    </w:p>
    <w:p w:rsidR="00F277BE" w:rsidRPr="00F277BE" w:rsidRDefault="00CE26D0" w:rsidP="00F277BE">
      <w:pPr>
        <w:spacing w:after="0" w:line="276" w:lineRule="auto"/>
        <w:jc w:val="both"/>
        <w:rPr>
          <w:rFonts w:ascii="Times New Roman" w:hAnsi="Times New Roman"/>
          <w:b/>
          <w:bCs/>
          <w:color w:val="000000"/>
          <w:sz w:val="28"/>
          <w:szCs w:val="28"/>
        </w:rPr>
      </w:pPr>
      <w:r>
        <w:rPr>
          <w:rFonts w:ascii="Times New Roman" w:hAnsi="Times New Roman"/>
          <w:b/>
          <w:bCs/>
          <w:color w:val="000000"/>
          <w:sz w:val="28"/>
          <w:szCs w:val="28"/>
        </w:rPr>
        <w:t>5.Тестовые задания</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w:t>
      </w:r>
      <w:r w:rsidR="00EA2714" w:rsidRPr="00704CF4">
        <w:rPr>
          <w:rFonts w:ascii="Times New Roman" w:hAnsi="Times New Roman"/>
          <w:sz w:val="28"/>
          <w:szCs w:val="28"/>
        </w:rPr>
        <w:t>. Основатель русского материализма:</w:t>
      </w:r>
      <w:r w:rsidR="00EA2714" w:rsidRPr="00704CF4">
        <w:rPr>
          <w:rFonts w:ascii="Times New Roman" w:hAnsi="Times New Roman"/>
          <w:sz w:val="28"/>
          <w:szCs w:val="28"/>
        </w:rPr>
        <w:br/>
        <w:t>а) Ф. Прокопович.</w:t>
      </w:r>
      <w:r w:rsidR="00EA2714" w:rsidRPr="00704CF4">
        <w:rPr>
          <w:rFonts w:ascii="Times New Roman" w:hAnsi="Times New Roman"/>
          <w:sz w:val="28"/>
          <w:szCs w:val="28"/>
        </w:rPr>
        <w:br/>
      </w:r>
      <w:r w:rsidRPr="00704CF4">
        <w:rPr>
          <w:rFonts w:ascii="Times New Roman" w:hAnsi="Times New Roman"/>
          <w:sz w:val="28"/>
          <w:szCs w:val="28"/>
        </w:rPr>
        <w:t>б) М. Ломоносов</w:t>
      </w:r>
      <w:r w:rsidR="00EA2714" w:rsidRPr="00704CF4">
        <w:rPr>
          <w:rFonts w:ascii="Times New Roman" w:hAnsi="Times New Roman"/>
          <w:sz w:val="28"/>
          <w:szCs w:val="28"/>
        </w:rPr>
        <w:br/>
        <w:t>в) В. Татищев</w:t>
      </w:r>
      <w:r w:rsidR="00EA2714" w:rsidRPr="00704CF4">
        <w:rPr>
          <w:rFonts w:ascii="Times New Roman" w:hAnsi="Times New Roman"/>
          <w:sz w:val="28"/>
          <w:szCs w:val="28"/>
        </w:rPr>
        <w:br/>
        <w:t>г) А. Кантемир</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2</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Первым крупным русским профессиональным философом и революц</w:t>
      </w:r>
      <w:r w:rsidRPr="00704CF4">
        <w:rPr>
          <w:rFonts w:ascii="Times New Roman" w:hAnsi="Times New Roman"/>
          <w:sz w:val="28"/>
          <w:szCs w:val="28"/>
        </w:rPr>
        <w:t>ионером считают:</w:t>
      </w:r>
      <w:r w:rsidRPr="00704CF4">
        <w:rPr>
          <w:rFonts w:ascii="Times New Roman" w:hAnsi="Times New Roman"/>
          <w:sz w:val="28"/>
          <w:szCs w:val="28"/>
        </w:rPr>
        <w:br/>
        <w:t>а) А. Радищева</w:t>
      </w:r>
      <w:r w:rsidR="00EA2714" w:rsidRPr="00704CF4">
        <w:rPr>
          <w:rFonts w:ascii="Times New Roman" w:hAnsi="Times New Roman"/>
          <w:sz w:val="28"/>
          <w:szCs w:val="28"/>
        </w:rPr>
        <w:br/>
        <w:t>б) М. Ломоносова</w:t>
      </w:r>
      <w:r w:rsidR="00EA2714" w:rsidRPr="00704CF4">
        <w:rPr>
          <w:rFonts w:ascii="Times New Roman" w:hAnsi="Times New Roman"/>
          <w:sz w:val="28"/>
          <w:szCs w:val="28"/>
        </w:rPr>
        <w:br/>
        <w:t>в) В. Татищева</w:t>
      </w:r>
      <w:r w:rsidR="00EA2714" w:rsidRPr="00704CF4">
        <w:rPr>
          <w:rFonts w:ascii="Times New Roman" w:hAnsi="Times New Roman"/>
          <w:sz w:val="28"/>
          <w:szCs w:val="28"/>
        </w:rPr>
        <w:br/>
        <w:t>г) А. Кантемира</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3</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Автор романов «Бедные люди», «Иди</w:t>
      </w:r>
      <w:r w:rsidRPr="00704CF4">
        <w:rPr>
          <w:rFonts w:ascii="Times New Roman" w:hAnsi="Times New Roman"/>
          <w:sz w:val="28"/>
          <w:szCs w:val="28"/>
        </w:rPr>
        <w:t>от», «Бесы»:</w:t>
      </w:r>
      <w:r w:rsidRPr="00704CF4">
        <w:rPr>
          <w:rFonts w:ascii="Times New Roman" w:hAnsi="Times New Roman"/>
          <w:sz w:val="28"/>
          <w:szCs w:val="28"/>
        </w:rPr>
        <w:br/>
        <w:t xml:space="preserve">а) Ф. Достоевский </w:t>
      </w:r>
      <w:r w:rsidR="00EA2714" w:rsidRPr="00704CF4">
        <w:rPr>
          <w:rFonts w:ascii="Times New Roman" w:hAnsi="Times New Roman"/>
          <w:sz w:val="28"/>
          <w:szCs w:val="28"/>
        </w:rPr>
        <w:br/>
        <w:t>б) Л. Толстой</w:t>
      </w:r>
      <w:r w:rsidR="00EA2714" w:rsidRPr="00704CF4">
        <w:rPr>
          <w:rFonts w:ascii="Times New Roman" w:hAnsi="Times New Roman"/>
          <w:sz w:val="28"/>
          <w:szCs w:val="28"/>
        </w:rPr>
        <w:br/>
        <w:t>в) В. Соловьев</w:t>
      </w:r>
      <w:r w:rsidR="00EA2714" w:rsidRPr="00704CF4">
        <w:rPr>
          <w:rFonts w:ascii="Times New Roman" w:hAnsi="Times New Roman"/>
          <w:sz w:val="28"/>
          <w:szCs w:val="28"/>
        </w:rPr>
        <w:br/>
        <w:t>г) П. Чаадаев</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4</w:t>
      </w:r>
      <w:r w:rsidR="00EA2714" w:rsidRPr="00704CF4">
        <w:rPr>
          <w:rFonts w:ascii="Times New Roman" w:hAnsi="Times New Roman"/>
          <w:sz w:val="28"/>
          <w:szCs w:val="28"/>
        </w:rPr>
        <w:t>. Создатель философии всеединства:</w:t>
      </w:r>
      <w:r w:rsidR="00EA2714" w:rsidRPr="00704CF4">
        <w:rPr>
          <w:rFonts w:ascii="Times New Roman" w:hAnsi="Times New Roman"/>
          <w:sz w:val="28"/>
          <w:szCs w:val="28"/>
        </w:rPr>
        <w:br/>
        <w:t>а) П. Флоренски</w:t>
      </w:r>
      <w:r w:rsidRPr="00704CF4">
        <w:rPr>
          <w:rFonts w:ascii="Times New Roman" w:hAnsi="Times New Roman"/>
          <w:sz w:val="28"/>
          <w:szCs w:val="28"/>
        </w:rPr>
        <w:t>й</w:t>
      </w:r>
      <w:r w:rsidRPr="00704CF4">
        <w:rPr>
          <w:rFonts w:ascii="Times New Roman" w:hAnsi="Times New Roman"/>
          <w:sz w:val="28"/>
          <w:szCs w:val="28"/>
        </w:rPr>
        <w:br/>
        <w:t>б) С. Булгаков</w:t>
      </w:r>
      <w:r w:rsidRPr="00704CF4">
        <w:rPr>
          <w:rFonts w:ascii="Times New Roman" w:hAnsi="Times New Roman"/>
          <w:sz w:val="28"/>
          <w:szCs w:val="28"/>
        </w:rPr>
        <w:br/>
        <w:t>в) В. Соловьев</w:t>
      </w:r>
      <w:r w:rsidR="00EA2714" w:rsidRPr="00704CF4">
        <w:rPr>
          <w:rFonts w:ascii="Times New Roman" w:hAnsi="Times New Roman"/>
          <w:sz w:val="28"/>
          <w:szCs w:val="28"/>
        </w:rPr>
        <w:br/>
        <w:t>г) Н. Бердяев</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5</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Доктрина утверждавшая, что Россия – это третий, срединный материк, особый исторический и этнографический мир:</w:t>
      </w:r>
      <w:r w:rsidR="00EA2714" w:rsidRPr="00704CF4">
        <w:rPr>
          <w:rFonts w:ascii="Times New Roman" w:hAnsi="Times New Roman"/>
          <w:sz w:val="28"/>
          <w:szCs w:val="28"/>
        </w:rPr>
        <w:br/>
        <w:t>а) почвенничество</w:t>
      </w:r>
      <w:r w:rsidR="00EA2714" w:rsidRPr="00704CF4">
        <w:rPr>
          <w:rFonts w:ascii="Times New Roman" w:hAnsi="Times New Roman"/>
          <w:sz w:val="28"/>
          <w:szCs w:val="28"/>
        </w:rPr>
        <w:br/>
        <w:t>б) космизм</w:t>
      </w:r>
      <w:r w:rsidR="00EA2714" w:rsidRPr="00704CF4">
        <w:rPr>
          <w:rFonts w:ascii="Times New Roman" w:hAnsi="Times New Roman"/>
          <w:sz w:val="28"/>
          <w:szCs w:val="28"/>
        </w:rPr>
        <w:br/>
      </w:r>
      <w:r w:rsidRPr="00704CF4">
        <w:rPr>
          <w:rFonts w:ascii="Times New Roman" w:hAnsi="Times New Roman"/>
          <w:sz w:val="28"/>
          <w:szCs w:val="28"/>
        </w:rPr>
        <w:t>в) народничество</w:t>
      </w:r>
      <w:r w:rsidRPr="00704CF4">
        <w:rPr>
          <w:rFonts w:ascii="Times New Roman" w:hAnsi="Times New Roman"/>
          <w:sz w:val="28"/>
          <w:szCs w:val="28"/>
        </w:rPr>
        <w:br/>
        <w:t xml:space="preserve">г) </w:t>
      </w:r>
      <w:proofErr w:type="spellStart"/>
      <w:r w:rsidRPr="00704CF4">
        <w:rPr>
          <w:rFonts w:ascii="Times New Roman" w:hAnsi="Times New Roman"/>
          <w:sz w:val="28"/>
          <w:szCs w:val="28"/>
        </w:rPr>
        <w:t>евразийство</w:t>
      </w:r>
      <w:proofErr w:type="spellEnd"/>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6.</w:t>
      </w:r>
      <w:r w:rsidRPr="00704CF4">
        <w:rPr>
          <w:rFonts w:ascii="Times New Roman" w:hAnsi="Times New Roman"/>
          <w:sz w:val="28"/>
          <w:szCs w:val="28"/>
        </w:rPr>
        <w:t xml:space="preserve"> Назовите представителей славянофильства XIX в. Выберите несколько вариантов ответов:</w:t>
      </w:r>
      <w:r w:rsidRPr="00704CF4">
        <w:rPr>
          <w:rFonts w:ascii="Times New Roman" w:hAnsi="Times New Roman"/>
          <w:sz w:val="28"/>
          <w:szCs w:val="28"/>
        </w:rPr>
        <w:br/>
        <w:t>а) П.Я. Чаадаев</w:t>
      </w:r>
      <w:r w:rsidRPr="00704CF4">
        <w:rPr>
          <w:rFonts w:ascii="Times New Roman" w:hAnsi="Times New Roman"/>
          <w:sz w:val="28"/>
          <w:szCs w:val="28"/>
        </w:rPr>
        <w:br/>
        <w:t>б) А.И. Герцен</w:t>
      </w:r>
      <w:r w:rsidRPr="00704CF4">
        <w:rPr>
          <w:rFonts w:ascii="Times New Roman" w:hAnsi="Times New Roman"/>
          <w:sz w:val="28"/>
          <w:szCs w:val="28"/>
        </w:rPr>
        <w:br/>
        <w:t xml:space="preserve">в) А.С. Хомяков </w:t>
      </w:r>
      <w:r w:rsidRPr="00704CF4">
        <w:rPr>
          <w:rFonts w:ascii="Times New Roman" w:hAnsi="Times New Roman"/>
          <w:sz w:val="28"/>
          <w:szCs w:val="28"/>
        </w:rPr>
        <w:br/>
        <w:t>г) Н.П. Огарев</w:t>
      </w:r>
      <w:r w:rsidRPr="00704CF4">
        <w:rPr>
          <w:rFonts w:ascii="Times New Roman" w:hAnsi="Times New Roman"/>
          <w:sz w:val="28"/>
          <w:szCs w:val="28"/>
        </w:rPr>
        <w:br/>
        <w:t xml:space="preserve">д) И.В. Киреевский </w:t>
      </w:r>
      <w:r w:rsidRPr="00704CF4">
        <w:rPr>
          <w:rFonts w:ascii="Times New Roman" w:hAnsi="Times New Roman"/>
          <w:sz w:val="28"/>
          <w:szCs w:val="28"/>
        </w:rPr>
        <w:br/>
        <w:t xml:space="preserve">е) братья Аксаковы </w:t>
      </w:r>
      <w:r w:rsidRPr="00704CF4">
        <w:rPr>
          <w:rFonts w:ascii="Times New Roman" w:hAnsi="Times New Roman"/>
          <w:sz w:val="28"/>
          <w:szCs w:val="28"/>
        </w:rPr>
        <w:br/>
        <w:t>ж) В.Г. Белинский.</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7.</w:t>
      </w:r>
      <w:r w:rsidRPr="00704CF4">
        <w:rPr>
          <w:rFonts w:ascii="Times New Roman" w:hAnsi="Times New Roman"/>
          <w:sz w:val="28"/>
          <w:szCs w:val="28"/>
        </w:rPr>
        <w:t xml:space="preserve"> Назовите виднейших представителей западничества XIX в.:</w:t>
      </w:r>
      <w:r w:rsidRPr="00704CF4">
        <w:rPr>
          <w:rFonts w:ascii="Times New Roman" w:hAnsi="Times New Roman"/>
          <w:sz w:val="28"/>
          <w:szCs w:val="28"/>
        </w:rPr>
        <w:br/>
        <w:t>а) П.Я. Чаадаев</w:t>
      </w:r>
      <w:r w:rsidRPr="00704CF4">
        <w:rPr>
          <w:rFonts w:ascii="Times New Roman" w:hAnsi="Times New Roman"/>
          <w:sz w:val="28"/>
          <w:szCs w:val="28"/>
        </w:rPr>
        <w:br/>
        <w:t xml:space="preserve">б) А.И. Герцен </w:t>
      </w:r>
      <w:r w:rsidRPr="00704CF4">
        <w:rPr>
          <w:rFonts w:ascii="Times New Roman" w:hAnsi="Times New Roman"/>
          <w:sz w:val="28"/>
          <w:szCs w:val="28"/>
        </w:rPr>
        <w:br/>
        <w:t>в) А.С. Хомяков</w:t>
      </w:r>
      <w:r w:rsidRPr="00704CF4">
        <w:rPr>
          <w:rFonts w:ascii="Times New Roman" w:hAnsi="Times New Roman"/>
          <w:sz w:val="28"/>
          <w:szCs w:val="28"/>
        </w:rPr>
        <w:br/>
        <w:t>г) Н.П. Огарев</w:t>
      </w:r>
      <w:r w:rsidRPr="00704CF4">
        <w:rPr>
          <w:rFonts w:ascii="Times New Roman" w:hAnsi="Times New Roman"/>
          <w:sz w:val="28"/>
          <w:szCs w:val="28"/>
        </w:rPr>
        <w:br/>
        <w:t>д) И.В. Киреевский</w:t>
      </w:r>
      <w:r w:rsidRPr="00704CF4">
        <w:rPr>
          <w:rFonts w:ascii="Times New Roman" w:hAnsi="Times New Roman"/>
          <w:sz w:val="28"/>
          <w:szCs w:val="28"/>
        </w:rPr>
        <w:br/>
      </w:r>
      <w:r w:rsidRPr="00704CF4">
        <w:rPr>
          <w:rFonts w:ascii="Times New Roman" w:hAnsi="Times New Roman"/>
          <w:sz w:val="28"/>
          <w:szCs w:val="28"/>
        </w:rPr>
        <w:lastRenderedPageBreak/>
        <w:t>е) братья Аксаковы</w:t>
      </w:r>
      <w:r w:rsidRPr="00704CF4">
        <w:rPr>
          <w:rFonts w:ascii="Times New Roman" w:hAnsi="Times New Roman"/>
          <w:sz w:val="28"/>
          <w:szCs w:val="28"/>
        </w:rPr>
        <w:br/>
        <w:t xml:space="preserve">ж) В.Г. Белинский </w:t>
      </w:r>
      <w:r w:rsidRPr="00704CF4">
        <w:rPr>
          <w:rFonts w:ascii="Times New Roman" w:hAnsi="Times New Roman"/>
          <w:sz w:val="28"/>
          <w:szCs w:val="28"/>
        </w:rPr>
        <w:br/>
        <w:t>з) М.А. Бакунин</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8.</w:t>
      </w:r>
      <w:r w:rsidRPr="00704CF4">
        <w:rPr>
          <w:rFonts w:ascii="Times New Roman" w:hAnsi="Times New Roman"/>
          <w:sz w:val="28"/>
          <w:szCs w:val="28"/>
        </w:rPr>
        <w:t xml:space="preserve"> Укажите представителей русской религиозной философии XIX–XX вв.:</w:t>
      </w:r>
      <w:r w:rsidRPr="00704CF4">
        <w:rPr>
          <w:rFonts w:ascii="Times New Roman" w:hAnsi="Times New Roman"/>
          <w:sz w:val="28"/>
          <w:szCs w:val="28"/>
        </w:rPr>
        <w:br/>
        <w:t xml:space="preserve">а) В.С. Соловьев </w:t>
      </w:r>
      <w:r w:rsidRPr="00704CF4">
        <w:rPr>
          <w:rFonts w:ascii="Times New Roman" w:hAnsi="Times New Roman"/>
          <w:sz w:val="28"/>
          <w:szCs w:val="28"/>
        </w:rPr>
        <w:br/>
        <w:t>б) А.И. Герцен</w:t>
      </w:r>
      <w:r w:rsidRPr="00704CF4">
        <w:rPr>
          <w:rFonts w:ascii="Times New Roman" w:hAnsi="Times New Roman"/>
          <w:sz w:val="28"/>
          <w:szCs w:val="28"/>
        </w:rPr>
        <w:br/>
        <w:t>в) Н.П. Огарев</w:t>
      </w:r>
      <w:r w:rsidRPr="00704CF4">
        <w:rPr>
          <w:rFonts w:ascii="Times New Roman" w:hAnsi="Times New Roman"/>
          <w:sz w:val="28"/>
          <w:szCs w:val="28"/>
        </w:rPr>
        <w:br/>
        <w:t>г) М.А. Бакунин</w:t>
      </w:r>
      <w:r w:rsidRPr="00704CF4">
        <w:rPr>
          <w:rFonts w:ascii="Times New Roman" w:hAnsi="Times New Roman"/>
          <w:sz w:val="28"/>
          <w:szCs w:val="28"/>
        </w:rPr>
        <w:br/>
        <w:t xml:space="preserve">д) Ф.М. Достоевский </w:t>
      </w:r>
      <w:r w:rsidRPr="00704CF4">
        <w:rPr>
          <w:rFonts w:ascii="Times New Roman" w:hAnsi="Times New Roman"/>
          <w:sz w:val="28"/>
          <w:szCs w:val="28"/>
        </w:rPr>
        <w:br/>
        <w:t xml:space="preserve">е) Л.Н. Толстой </w:t>
      </w:r>
      <w:r w:rsidRPr="00704CF4">
        <w:rPr>
          <w:rFonts w:ascii="Times New Roman" w:hAnsi="Times New Roman"/>
          <w:sz w:val="28"/>
          <w:szCs w:val="28"/>
        </w:rPr>
        <w:br/>
        <w:t>ж) Н.Г. Чернышевский</w:t>
      </w:r>
      <w:r w:rsidRPr="00704CF4">
        <w:rPr>
          <w:rFonts w:ascii="Times New Roman" w:hAnsi="Times New Roman"/>
          <w:sz w:val="28"/>
          <w:szCs w:val="28"/>
        </w:rPr>
        <w:br/>
        <w:t xml:space="preserve">з) П.А. Флоренский </w:t>
      </w:r>
      <w:r w:rsidRPr="00704CF4">
        <w:rPr>
          <w:rFonts w:ascii="Times New Roman" w:hAnsi="Times New Roman"/>
          <w:sz w:val="28"/>
          <w:szCs w:val="28"/>
        </w:rPr>
        <w:br/>
        <w:t xml:space="preserve">и) Н.А. Бердяев. </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9</w:t>
      </w:r>
      <w:r w:rsidRPr="00704CF4">
        <w:rPr>
          <w:rFonts w:ascii="Times New Roman" w:hAnsi="Times New Roman"/>
          <w:sz w:val="28"/>
          <w:szCs w:val="28"/>
        </w:rPr>
        <w:t>. Кто из русских литературных классиков оказал наибольшее влияние на формирование русской идеалистической философии?</w:t>
      </w:r>
      <w:r w:rsidRPr="00704CF4">
        <w:rPr>
          <w:rFonts w:ascii="Times New Roman" w:hAnsi="Times New Roman"/>
          <w:sz w:val="28"/>
          <w:szCs w:val="28"/>
        </w:rPr>
        <w:br/>
        <w:t>а) Л.Н. Толстой;</w:t>
      </w:r>
      <w:r w:rsidRPr="00704CF4">
        <w:rPr>
          <w:rFonts w:ascii="Times New Roman" w:hAnsi="Times New Roman"/>
          <w:sz w:val="28"/>
          <w:szCs w:val="28"/>
        </w:rPr>
        <w:br/>
        <w:t xml:space="preserve">б) Ф.М. Достоевский; </w:t>
      </w:r>
      <w:r w:rsidRPr="00704CF4">
        <w:rPr>
          <w:rFonts w:ascii="Times New Roman" w:hAnsi="Times New Roman"/>
          <w:sz w:val="28"/>
          <w:szCs w:val="28"/>
        </w:rPr>
        <w:br/>
        <w:t>в) И.С. Тургенев;</w:t>
      </w:r>
      <w:r w:rsidRPr="00704CF4">
        <w:rPr>
          <w:rFonts w:ascii="Times New Roman" w:hAnsi="Times New Roman"/>
          <w:sz w:val="28"/>
          <w:szCs w:val="28"/>
        </w:rPr>
        <w:br/>
        <w:t>г) А.П. Чехов</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10</w:t>
      </w:r>
      <w:r w:rsidRPr="00704CF4">
        <w:rPr>
          <w:rFonts w:ascii="Times New Roman" w:hAnsi="Times New Roman"/>
          <w:sz w:val="28"/>
          <w:szCs w:val="28"/>
        </w:rPr>
        <w:t>. В чем, по мнению Л.Н. Толстого, состоит смысл человеческого бытия?</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в вере в бога;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в духовном обретении</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в) в любви; свободы;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г) в труде;</w:t>
      </w:r>
    </w:p>
    <w:p w:rsidR="006A5B73" w:rsidRPr="00704CF4" w:rsidRDefault="00704CF4" w:rsidP="00704CF4">
      <w:pPr>
        <w:spacing w:after="0"/>
        <w:rPr>
          <w:rFonts w:ascii="Times New Roman" w:hAnsi="Times New Roman"/>
          <w:sz w:val="28"/>
          <w:szCs w:val="28"/>
        </w:rPr>
      </w:pPr>
      <w:r>
        <w:rPr>
          <w:rFonts w:ascii="Times New Roman" w:hAnsi="Times New Roman"/>
          <w:sz w:val="28"/>
          <w:szCs w:val="28"/>
        </w:rPr>
        <w:t>д) в развитии культуры.</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11.</w:t>
      </w:r>
      <w:r w:rsidRPr="00704CF4">
        <w:rPr>
          <w:rFonts w:ascii="Times New Roman" w:hAnsi="Times New Roman"/>
          <w:sz w:val="28"/>
          <w:szCs w:val="28"/>
        </w:rPr>
        <w:t xml:space="preserve"> Укажите первого русского марксиста?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Н.Г. Чернышевский;</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б) Г.В. Плеханов;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П.Л. Лавров;</w:t>
      </w:r>
    </w:p>
    <w:p w:rsidR="006A5B73" w:rsidRPr="00704CF4" w:rsidRDefault="00704CF4" w:rsidP="00704CF4">
      <w:pPr>
        <w:spacing w:after="0"/>
        <w:rPr>
          <w:rFonts w:ascii="Times New Roman" w:hAnsi="Times New Roman"/>
          <w:sz w:val="28"/>
          <w:szCs w:val="28"/>
        </w:rPr>
      </w:pPr>
      <w:r>
        <w:rPr>
          <w:rFonts w:ascii="Times New Roman" w:hAnsi="Times New Roman"/>
          <w:sz w:val="28"/>
          <w:szCs w:val="28"/>
        </w:rPr>
        <w:t>г) В.И. Ленин.</w:t>
      </w:r>
    </w:p>
    <w:p w:rsidR="006A5B73" w:rsidRPr="00704CF4" w:rsidRDefault="00704CF4" w:rsidP="00704CF4">
      <w:pPr>
        <w:spacing w:after="0"/>
        <w:rPr>
          <w:rFonts w:ascii="Times New Roman" w:hAnsi="Times New Roman"/>
          <w:sz w:val="28"/>
          <w:szCs w:val="28"/>
        </w:rPr>
      </w:pPr>
      <w:r w:rsidRPr="00704CF4">
        <w:rPr>
          <w:rFonts w:ascii="Times New Roman" w:hAnsi="Times New Roman"/>
          <w:b/>
          <w:sz w:val="28"/>
          <w:szCs w:val="28"/>
        </w:rPr>
        <w:t>12</w:t>
      </w:r>
      <w:r w:rsidR="006A5B73" w:rsidRPr="00704CF4">
        <w:rPr>
          <w:rFonts w:ascii="Times New Roman" w:hAnsi="Times New Roman"/>
          <w:b/>
          <w:sz w:val="28"/>
          <w:szCs w:val="28"/>
        </w:rPr>
        <w:t>.</w:t>
      </w:r>
      <w:r w:rsidR="006A5B73" w:rsidRPr="00704CF4">
        <w:rPr>
          <w:rFonts w:ascii="Times New Roman" w:hAnsi="Times New Roman"/>
          <w:sz w:val="28"/>
          <w:szCs w:val="28"/>
        </w:rPr>
        <w:t xml:space="preserve"> Назовите принципы, которые составляли основу славянофильства?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учение о всеединстве;</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увлеченность языковой культурой;</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необходимость реформ;</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г) опора на сельскую общину; </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д) «соборность».</w:t>
      </w:r>
    </w:p>
    <w:p w:rsidR="006A5B73" w:rsidRPr="00704CF4" w:rsidRDefault="00704CF4" w:rsidP="00704CF4">
      <w:pPr>
        <w:spacing w:after="0"/>
        <w:rPr>
          <w:rFonts w:ascii="Times New Roman" w:hAnsi="Times New Roman"/>
          <w:sz w:val="28"/>
          <w:szCs w:val="28"/>
        </w:rPr>
      </w:pPr>
      <w:r w:rsidRPr="00704CF4">
        <w:rPr>
          <w:rFonts w:ascii="Times New Roman" w:hAnsi="Times New Roman"/>
          <w:b/>
          <w:sz w:val="28"/>
          <w:szCs w:val="28"/>
        </w:rPr>
        <w:t>13</w:t>
      </w:r>
      <w:r w:rsidR="006A5B73" w:rsidRPr="00704CF4">
        <w:rPr>
          <w:rFonts w:ascii="Times New Roman" w:hAnsi="Times New Roman"/>
          <w:sz w:val="28"/>
          <w:szCs w:val="28"/>
        </w:rPr>
        <w:t>. Выделите темы и проблемы русской философии XIX в.:</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а) космизм;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философия науки;</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проблем</w:t>
      </w:r>
      <w:r w:rsidR="00704CF4" w:rsidRPr="00704CF4">
        <w:rPr>
          <w:rFonts w:ascii="Times New Roman" w:hAnsi="Times New Roman"/>
          <w:sz w:val="28"/>
          <w:szCs w:val="28"/>
        </w:rPr>
        <w:t xml:space="preserve">а выбора пути развития России;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г) проблема универсалий (общих понятий);</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д) проблема социальной справедливости;</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е) философия всеединства; </w:t>
      </w:r>
    </w:p>
    <w:p w:rsidR="002D71AC" w:rsidRDefault="006A5B73" w:rsidP="00704CF4">
      <w:pPr>
        <w:spacing w:after="0"/>
        <w:rPr>
          <w:rFonts w:ascii="Times New Roman" w:hAnsi="Times New Roman"/>
          <w:sz w:val="28"/>
          <w:szCs w:val="28"/>
        </w:rPr>
      </w:pPr>
      <w:r w:rsidRPr="00704CF4">
        <w:rPr>
          <w:rFonts w:ascii="Times New Roman" w:hAnsi="Times New Roman"/>
          <w:sz w:val="28"/>
          <w:szCs w:val="28"/>
        </w:rPr>
        <w:t>ж) проблема рационального постижения мира.</w:t>
      </w: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Pr="001D3F02" w:rsidRDefault="001D3F02" w:rsidP="001D3F02">
      <w:pPr>
        <w:spacing w:after="0" w:line="276" w:lineRule="auto"/>
        <w:jc w:val="both"/>
        <w:rPr>
          <w:rFonts w:ascii="Times New Roman" w:hAnsi="Times New Roman"/>
          <w:sz w:val="28"/>
          <w:szCs w:val="28"/>
        </w:rPr>
      </w:pPr>
      <w:r w:rsidRPr="001D3F02">
        <w:rPr>
          <w:rFonts w:ascii="Times New Roman" w:hAnsi="Times New Roman"/>
          <w:sz w:val="28"/>
          <w:szCs w:val="28"/>
        </w:rPr>
        <w:t xml:space="preserve">Ответы  на задания присылать на электронную почту - </w:t>
      </w:r>
      <w:hyperlink r:id="rId6" w:history="1">
        <w:r w:rsidRPr="001D3F02">
          <w:rPr>
            <w:rFonts w:ascii="Times New Roman" w:hAnsi="Times New Roman"/>
            <w:color w:val="000000"/>
            <w:sz w:val="28"/>
            <w:szCs w:val="28"/>
          </w:rPr>
          <w:t>rangaeva1971@mail.ru</w:t>
        </w:r>
      </w:hyperlink>
      <w:r w:rsidRPr="001D3F02">
        <w:rPr>
          <w:rFonts w:ascii="Times New Roman" w:hAnsi="Times New Roman"/>
          <w:color w:val="000000"/>
          <w:sz w:val="28"/>
          <w:szCs w:val="28"/>
        </w:rPr>
        <w:t xml:space="preserve"> </w:t>
      </w:r>
      <w:r w:rsidR="006B5C36">
        <w:rPr>
          <w:rFonts w:ascii="Times New Roman" w:hAnsi="Times New Roman"/>
          <w:sz w:val="28"/>
          <w:szCs w:val="28"/>
        </w:rPr>
        <w:t>в срок до 07</w:t>
      </w:r>
      <w:bookmarkStart w:id="0" w:name="_GoBack"/>
      <w:bookmarkEnd w:id="0"/>
      <w:r w:rsidRPr="001D3F02">
        <w:rPr>
          <w:rFonts w:ascii="Times New Roman" w:hAnsi="Times New Roman"/>
          <w:sz w:val="28"/>
          <w:szCs w:val="28"/>
        </w:rPr>
        <w:t>.10.20</w:t>
      </w:r>
    </w:p>
    <w:p w:rsidR="001D3F02" w:rsidRPr="00704CF4" w:rsidRDefault="001D3F02" w:rsidP="00704CF4">
      <w:pPr>
        <w:spacing w:after="0"/>
        <w:rPr>
          <w:rFonts w:ascii="Times New Roman" w:hAnsi="Times New Roman"/>
          <w:sz w:val="28"/>
          <w:szCs w:val="28"/>
        </w:rPr>
      </w:pPr>
    </w:p>
    <w:sectPr w:rsidR="001D3F02" w:rsidRPr="00704CF4"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6578"/>
    <w:rsid w:val="00142B61"/>
    <w:rsid w:val="00162ADE"/>
    <w:rsid w:val="00183130"/>
    <w:rsid w:val="001A258B"/>
    <w:rsid w:val="001C03F8"/>
    <w:rsid w:val="001D3F02"/>
    <w:rsid w:val="001F13E3"/>
    <w:rsid w:val="00207E92"/>
    <w:rsid w:val="00247DF6"/>
    <w:rsid w:val="00253C04"/>
    <w:rsid w:val="00262280"/>
    <w:rsid w:val="0027504B"/>
    <w:rsid w:val="002A0D35"/>
    <w:rsid w:val="002A5EAB"/>
    <w:rsid w:val="002B3C51"/>
    <w:rsid w:val="002C7CD0"/>
    <w:rsid w:val="002D259F"/>
    <w:rsid w:val="002D71AC"/>
    <w:rsid w:val="00302F27"/>
    <w:rsid w:val="00323669"/>
    <w:rsid w:val="00345815"/>
    <w:rsid w:val="00383AF0"/>
    <w:rsid w:val="00397CAB"/>
    <w:rsid w:val="00447857"/>
    <w:rsid w:val="004720CB"/>
    <w:rsid w:val="004971AF"/>
    <w:rsid w:val="004A1177"/>
    <w:rsid w:val="004E0BDE"/>
    <w:rsid w:val="005203E8"/>
    <w:rsid w:val="005217CF"/>
    <w:rsid w:val="00581BEC"/>
    <w:rsid w:val="005903D3"/>
    <w:rsid w:val="005B5866"/>
    <w:rsid w:val="00692474"/>
    <w:rsid w:val="006A5B73"/>
    <w:rsid w:val="006B5C36"/>
    <w:rsid w:val="006C72F6"/>
    <w:rsid w:val="006F2411"/>
    <w:rsid w:val="00704CF4"/>
    <w:rsid w:val="007345DD"/>
    <w:rsid w:val="00737F86"/>
    <w:rsid w:val="00766101"/>
    <w:rsid w:val="007762A6"/>
    <w:rsid w:val="007B3A0E"/>
    <w:rsid w:val="00823C40"/>
    <w:rsid w:val="00842970"/>
    <w:rsid w:val="00846871"/>
    <w:rsid w:val="00861E36"/>
    <w:rsid w:val="008A1134"/>
    <w:rsid w:val="008A6677"/>
    <w:rsid w:val="008B41F7"/>
    <w:rsid w:val="008D087F"/>
    <w:rsid w:val="008F4081"/>
    <w:rsid w:val="00924704"/>
    <w:rsid w:val="00925520"/>
    <w:rsid w:val="00957B87"/>
    <w:rsid w:val="00963159"/>
    <w:rsid w:val="009631ED"/>
    <w:rsid w:val="009A2B5E"/>
    <w:rsid w:val="009A7B46"/>
    <w:rsid w:val="009D10CE"/>
    <w:rsid w:val="009D45C9"/>
    <w:rsid w:val="009F2E65"/>
    <w:rsid w:val="00A506D6"/>
    <w:rsid w:val="00A626AB"/>
    <w:rsid w:val="00A7489D"/>
    <w:rsid w:val="00A8325C"/>
    <w:rsid w:val="00A95E84"/>
    <w:rsid w:val="00AE70F5"/>
    <w:rsid w:val="00AF0495"/>
    <w:rsid w:val="00B11AEE"/>
    <w:rsid w:val="00B33B0B"/>
    <w:rsid w:val="00BC2C63"/>
    <w:rsid w:val="00BC4EAF"/>
    <w:rsid w:val="00BD2064"/>
    <w:rsid w:val="00BF5B7F"/>
    <w:rsid w:val="00C200BE"/>
    <w:rsid w:val="00C25C3B"/>
    <w:rsid w:val="00C36162"/>
    <w:rsid w:val="00C36D1D"/>
    <w:rsid w:val="00C37E23"/>
    <w:rsid w:val="00C50A89"/>
    <w:rsid w:val="00C727C2"/>
    <w:rsid w:val="00CE26D0"/>
    <w:rsid w:val="00D1622E"/>
    <w:rsid w:val="00D21913"/>
    <w:rsid w:val="00D30B56"/>
    <w:rsid w:val="00D406D7"/>
    <w:rsid w:val="00D419D3"/>
    <w:rsid w:val="00DA12C3"/>
    <w:rsid w:val="00DB37CC"/>
    <w:rsid w:val="00DD2CE0"/>
    <w:rsid w:val="00DF0886"/>
    <w:rsid w:val="00E31CD1"/>
    <w:rsid w:val="00E3301E"/>
    <w:rsid w:val="00E35717"/>
    <w:rsid w:val="00E64D2B"/>
    <w:rsid w:val="00E874AC"/>
    <w:rsid w:val="00EA2714"/>
    <w:rsid w:val="00EC551F"/>
    <w:rsid w:val="00F277BE"/>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313880197">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9592268">
      <w:bodyDiv w:val="1"/>
      <w:marLeft w:val="0"/>
      <w:marRight w:val="0"/>
      <w:marTop w:val="0"/>
      <w:marBottom w:val="0"/>
      <w:divBdr>
        <w:top w:val="none" w:sz="0" w:space="0" w:color="auto"/>
        <w:left w:val="none" w:sz="0" w:space="0" w:color="auto"/>
        <w:bottom w:val="none" w:sz="0" w:space="0" w:color="auto"/>
        <w:right w:val="none" w:sz="0" w:space="0" w:color="auto"/>
      </w:divBdr>
    </w:div>
    <w:div w:id="968902017">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60674314">
      <w:bodyDiv w:val="1"/>
      <w:marLeft w:val="0"/>
      <w:marRight w:val="0"/>
      <w:marTop w:val="0"/>
      <w:marBottom w:val="0"/>
      <w:divBdr>
        <w:top w:val="none" w:sz="0" w:space="0" w:color="auto"/>
        <w:left w:val="none" w:sz="0" w:space="0" w:color="auto"/>
        <w:bottom w:val="none" w:sz="0" w:space="0" w:color="auto"/>
        <w:right w:val="none" w:sz="0" w:space="0" w:color="auto"/>
      </w:divBdr>
    </w:div>
    <w:div w:id="143158635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91423840">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2534391">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7150394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4707621">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4264</Words>
  <Characters>24308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85</cp:revision>
  <dcterms:created xsi:type="dcterms:W3CDTF">2020-06-08T14:37:00Z</dcterms:created>
  <dcterms:modified xsi:type="dcterms:W3CDTF">2021-10-04T14:55:00Z</dcterms:modified>
</cp:coreProperties>
</file>